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53" w:type="dxa"/>
        <w:tblCellMar>
          <w:left w:w="0" w:type="dxa"/>
          <w:right w:w="0" w:type="dxa"/>
        </w:tblCellMar>
        <w:tblLook w:val="0000" w:firstRow="0" w:lastRow="0" w:firstColumn="0" w:lastColumn="0" w:noHBand="0" w:noVBand="0"/>
      </w:tblPr>
      <w:tblGrid>
        <w:gridCol w:w="7"/>
        <w:gridCol w:w="6"/>
        <w:gridCol w:w="6"/>
        <w:gridCol w:w="6"/>
        <w:gridCol w:w="6"/>
        <w:gridCol w:w="6"/>
        <w:gridCol w:w="2894"/>
        <w:gridCol w:w="1485"/>
        <w:gridCol w:w="509"/>
        <w:gridCol w:w="73"/>
        <w:gridCol w:w="105"/>
        <w:gridCol w:w="2252"/>
        <w:gridCol w:w="2205"/>
        <w:gridCol w:w="75"/>
        <w:gridCol w:w="305"/>
        <w:gridCol w:w="84"/>
        <w:gridCol w:w="20"/>
        <w:gridCol w:w="27"/>
        <w:gridCol w:w="6"/>
        <w:gridCol w:w="10"/>
        <w:gridCol w:w="6"/>
        <w:gridCol w:w="6"/>
        <w:gridCol w:w="123"/>
        <w:gridCol w:w="6"/>
        <w:gridCol w:w="15"/>
        <w:gridCol w:w="6"/>
        <w:gridCol w:w="6"/>
        <w:gridCol w:w="6"/>
        <w:gridCol w:w="12"/>
        <w:gridCol w:w="6"/>
        <w:gridCol w:w="10"/>
        <w:gridCol w:w="11"/>
        <w:gridCol w:w="6"/>
        <w:gridCol w:w="6"/>
        <w:gridCol w:w="6"/>
        <w:gridCol w:w="239"/>
        <w:gridCol w:w="14"/>
        <w:gridCol w:w="288"/>
        <w:gridCol w:w="503"/>
        <w:gridCol w:w="20"/>
        <w:gridCol w:w="16"/>
        <w:gridCol w:w="19"/>
        <w:gridCol w:w="6"/>
        <w:gridCol w:w="6"/>
        <w:gridCol w:w="6"/>
        <w:gridCol w:w="6"/>
        <w:gridCol w:w="12"/>
      </w:tblGrid>
      <w:tr w:rsidR="004C7071" w:rsidRPr="00A407D7" w:rsidTr="003E39E0">
        <w:trPr>
          <w:gridAfter w:val="17"/>
          <w:wAfter w:w="1174" w:type="dxa"/>
          <w:trHeight w:val="850"/>
        </w:trPr>
        <w:tc>
          <w:tcPr>
            <w:tcW w:w="31" w:type="dxa"/>
            <w:gridSpan w:val="5"/>
            <w:vMerge w:val="restart"/>
          </w:tcPr>
          <w:p w:rsidR="004C7071" w:rsidRDefault="004C7071" w:rsidP="00E265EE">
            <w:pPr>
              <w:pStyle w:val="EmptyLayoutCell"/>
            </w:pPr>
          </w:p>
        </w:tc>
        <w:tc>
          <w:tcPr>
            <w:tcW w:w="6" w:type="dxa"/>
          </w:tcPr>
          <w:p w:rsidR="004C7071" w:rsidRDefault="004C7071" w:rsidP="00E265EE">
            <w:pPr>
              <w:pStyle w:val="EmptyLayoutCell"/>
              <w:rPr>
                <w:sz w:val="28"/>
                <w:szCs w:val="28"/>
                <w:lang w:val="ru-RU"/>
              </w:rPr>
            </w:pPr>
          </w:p>
          <w:p w:rsidR="004C7071" w:rsidRDefault="004C7071" w:rsidP="00E265EE">
            <w:pPr>
              <w:pStyle w:val="EmptyLayoutCell"/>
              <w:rPr>
                <w:sz w:val="28"/>
                <w:szCs w:val="28"/>
                <w:lang w:val="ru-RU"/>
              </w:rPr>
            </w:pPr>
          </w:p>
          <w:p w:rsidR="004C7071" w:rsidRPr="004C7071" w:rsidRDefault="004C7071" w:rsidP="00E265EE">
            <w:pPr>
              <w:pStyle w:val="EmptyLayoutCell"/>
              <w:rPr>
                <w:sz w:val="28"/>
                <w:szCs w:val="28"/>
                <w:lang w:val="ru-RU"/>
              </w:rPr>
            </w:pPr>
          </w:p>
        </w:tc>
        <w:tc>
          <w:tcPr>
            <w:tcW w:w="9903" w:type="dxa"/>
            <w:gridSpan w:val="9"/>
          </w:tcPr>
          <w:tbl>
            <w:tblPr>
              <w:tblW w:w="8162" w:type="dxa"/>
              <w:tblCellMar>
                <w:left w:w="0" w:type="dxa"/>
                <w:right w:w="0" w:type="dxa"/>
              </w:tblCellMar>
              <w:tblLook w:val="0000" w:firstRow="0" w:lastRow="0" w:firstColumn="0" w:lastColumn="0" w:noHBand="0" w:noVBand="0"/>
            </w:tblPr>
            <w:tblGrid>
              <w:gridCol w:w="9903"/>
            </w:tblGrid>
            <w:tr w:rsidR="004C7071" w:rsidRPr="006A7EE7" w:rsidTr="00E265EE">
              <w:trPr>
                <w:trHeight w:val="548"/>
              </w:trPr>
              <w:tc>
                <w:tcPr>
                  <w:tcW w:w="8162" w:type="dxa"/>
                  <w:tcMar>
                    <w:top w:w="40" w:type="dxa"/>
                    <w:left w:w="40" w:type="dxa"/>
                    <w:bottom w:w="40" w:type="dxa"/>
                    <w:right w:w="40" w:type="dxa"/>
                  </w:tcMar>
                </w:tcPr>
                <w:tbl>
                  <w:tblPr>
                    <w:tblW w:w="9823" w:type="dxa"/>
                    <w:tblLook w:val="04A0" w:firstRow="1" w:lastRow="0" w:firstColumn="1" w:lastColumn="0" w:noHBand="0" w:noVBand="1"/>
                  </w:tblPr>
                  <w:tblGrid>
                    <w:gridCol w:w="1830"/>
                    <w:gridCol w:w="7993"/>
                  </w:tblGrid>
                  <w:tr w:rsidR="004C7071" w:rsidRPr="004C7071" w:rsidTr="00E265EE">
                    <w:trPr>
                      <w:trHeight w:val="1910"/>
                    </w:trPr>
                    <w:tc>
                      <w:tcPr>
                        <w:tcW w:w="1830" w:type="dxa"/>
                        <w:shd w:val="clear" w:color="auto" w:fill="auto"/>
                      </w:tcPr>
                      <w:p w:rsidR="004C7071" w:rsidRPr="004C7071" w:rsidRDefault="004C7071" w:rsidP="004C7071">
                        <w:pPr>
                          <w:ind w:right="-199"/>
                          <w:jc w:val="center"/>
                          <w:rPr>
                            <w:lang w:eastAsia="ru-RU"/>
                          </w:rPr>
                        </w:pPr>
                        <w:r>
                          <w:rPr>
                            <w:noProof/>
                            <w:lang w:val="ru-RU" w:eastAsia="ru-RU"/>
                          </w:rPr>
                          <w:drawing>
                            <wp:inline distT="0" distB="0" distL="0" distR="0" wp14:anchorId="2B4E3A47" wp14:editId="731E86A3">
                              <wp:extent cx="882650" cy="12401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993" w:type="dxa"/>
                        <w:shd w:val="clear" w:color="auto" w:fill="auto"/>
                      </w:tcPr>
                      <w:p w:rsidR="004C7071" w:rsidRPr="004C7071" w:rsidRDefault="004C7071" w:rsidP="004C7071">
                        <w:pPr>
                          <w:jc w:val="center"/>
                          <w:rPr>
                            <w:b/>
                            <w:sz w:val="24"/>
                            <w:szCs w:val="24"/>
                            <w:lang w:eastAsia="ru-RU"/>
                          </w:rPr>
                        </w:pPr>
                      </w:p>
                      <w:p w:rsidR="004C7071" w:rsidRPr="004C7071" w:rsidRDefault="004C7071" w:rsidP="004C7071">
                        <w:pPr>
                          <w:spacing w:line="360" w:lineRule="auto"/>
                          <w:ind w:left="-250"/>
                          <w:jc w:val="center"/>
                          <w:rPr>
                            <w:b/>
                            <w:sz w:val="24"/>
                            <w:szCs w:val="24"/>
                            <w:lang w:val="ru-RU" w:eastAsia="ru-RU"/>
                          </w:rPr>
                        </w:pPr>
                        <w:r w:rsidRPr="004C7071">
                          <w:rPr>
                            <w:b/>
                            <w:sz w:val="24"/>
                            <w:szCs w:val="24"/>
                            <w:lang w:val="ru-RU" w:eastAsia="ru-RU"/>
                          </w:rPr>
                          <w:t>Автономная некоммерческая образовательная организация</w:t>
                        </w:r>
                      </w:p>
                      <w:p w:rsidR="004C7071" w:rsidRPr="004C7071" w:rsidRDefault="004C7071" w:rsidP="004C7071">
                        <w:pPr>
                          <w:spacing w:line="360" w:lineRule="auto"/>
                          <w:jc w:val="center"/>
                          <w:rPr>
                            <w:b/>
                            <w:sz w:val="24"/>
                            <w:szCs w:val="24"/>
                            <w:lang w:val="ru-RU" w:eastAsia="ru-RU"/>
                          </w:rPr>
                        </w:pPr>
                        <w:r w:rsidRPr="004C7071">
                          <w:rPr>
                            <w:b/>
                            <w:sz w:val="24"/>
                            <w:szCs w:val="24"/>
                            <w:lang w:val="ru-RU" w:eastAsia="ru-RU"/>
                          </w:rPr>
                          <w:t>высшего образования Центросоюза Российской Федерации</w:t>
                        </w:r>
                      </w:p>
                      <w:p w:rsidR="004C7071" w:rsidRPr="004C7071" w:rsidRDefault="004C7071" w:rsidP="004C7071">
                        <w:pPr>
                          <w:spacing w:line="360" w:lineRule="auto"/>
                          <w:jc w:val="center"/>
                          <w:rPr>
                            <w:sz w:val="28"/>
                            <w:szCs w:val="28"/>
                            <w:lang w:val="ru-RU" w:eastAsia="ru-RU"/>
                          </w:rPr>
                        </w:pPr>
                        <w:r w:rsidRPr="004C7071">
                          <w:rPr>
                            <w:b/>
                            <w:sz w:val="28"/>
                            <w:szCs w:val="28"/>
                            <w:lang w:val="ru-RU" w:eastAsia="ru-RU"/>
                          </w:rPr>
                          <w:t>«Сибирский университет потребительской кооперации»</w:t>
                        </w:r>
                      </w:p>
                    </w:tc>
                  </w:tr>
                </w:tbl>
                <w:p w:rsidR="004C7071" w:rsidRPr="006A7EE7" w:rsidRDefault="004C7071" w:rsidP="00E265EE">
                  <w:pPr>
                    <w:spacing w:line="360" w:lineRule="auto"/>
                    <w:rPr>
                      <w:sz w:val="28"/>
                      <w:szCs w:val="28"/>
                      <w:lang w:val="ru-RU"/>
                    </w:rPr>
                  </w:pPr>
                </w:p>
              </w:tc>
            </w:tr>
          </w:tbl>
          <w:p w:rsidR="004C7071" w:rsidRPr="006A7EE7" w:rsidRDefault="004C7071" w:rsidP="00E265EE">
            <w:pPr>
              <w:rPr>
                <w:sz w:val="28"/>
                <w:szCs w:val="28"/>
                <w:lang w:val="ru-RU"/>
              </w:rPr>
            </w:pPr>
          </w:p>
        </w:tc>
        <w:tc>
          <w:tcPr>
            <w:tcW w:w="104" w:type="dxa"/>
            <w:gridSpan w:val="2"/>
          </w:tcPr>
          <w:p w:rsidR="004C7071" w:rsidRPr="00A407D7" w:rsidRDefault="004C7071" w:rsidP="00E265EE">
            <w:pPr>
              <w:pStyle w:val="EmptyLayoutCell"/>
              <w:rPr>
                <w:lang w:val="ru-RU"/>
              </w:rPr>
            </w:pPr>
          </w:p>
        </w:tc>
        <w:tc>
          <w:tcPr>
            <w:tcW w:w="2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80" w:type="dxa"/>
            <w:gridSpan w:val="8"/>
          </w:tcPr>
          <w:p w:rsidR="004C7071" w:rsidRPr="00A407D7" w:rsidRDefault="004C7071" w:rsidP="00E265EE">
            <w:pPr>
              <w:pStyle w:val="EmptyLayoutCell"/>
              <w:rPr>
                <w:lang w:val="ru-RU"/>
              </w:rPr>
            </w:pPr>
          </w:p>
        </w:tc>
      </w:tr>
      <w:tr w:rsidR="004C7071" w:rsidRPr="00A407D7" w:rsidTr="003E39E0">
        <w:trPr>
          <w:gridAfter w:val="12"/>
          <w:wAfter w:w="1135" w:type="dxa"/>
          <w:trHeight w:val="135"/>
        </w:trPr>
        <w:tc>
          <w:tcPr>
            <w:tcW w:w="31" w:type="dxa"/>
            <w:gridSpan w:val="5"/>
            <w:vMerge/>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2252" w:type="dxa"/>
          </w:tcPr>
          <w:p w:rsidR="004C7071" w:rsidRPr="006A7EE7" w:rsidRDefault="004C7071" w:rsidP="00E265EE">
            <w:pPr>
              <w:pStyle w:val="EmptyLayoutCell"/>
              <w:rPr>
                <w:sz w:val="28"/>
                <w:szCs w:val="28"/>
                <w:lang w:val="ru-RU"/>
              </w:rPr>
            </w:pPr>
          </w:p>
        </w:tc>
        <w:tc>
          <w:tcPr>
            <w:tcW w:w="2585" w:type="dxa"/>
            <w:gridSpan w:val="3"/>
          </w:tcPr>
          <w:p w:rsidR="004C7071" w:rsidRPr="006A7EE7" w:rsidRDefault="004C7071" w:rsidP="00E265EE">
            <w:pPr>
              <w:pStyle w:val="EmptyLayoutCell"/>
              <w:rPr>
                <w:sz w:val="28"/>
                <w:szCs w:val="28"/>
                <w:lang w:val="ru-RU"/>
              </w:rPr>
            </w:pPr>
          </w:p>
        </w:tc>
        <w:tc>
          <w:tcPr>
            <w:tcW w:w="104" w:type="dxa"/>
            <w:gridSpan w:val="2"/>
          </w:tcPr>
          <w:p w:rsidR="004C7071" w:rsidRPr="00A407D7" w:rsidRDefault="004C7071" w:rsidP="00E265EE">
            <w:pPr>
              <w:pStyle w:val="EmptyLayoutCell"/>
              <w:rPr>
                <w:lang w:val="ru-RU"/>
              </w:rPr>
            </w:pPr>
          </w:p>
        </w:tc>
        <w:tc>
          <w:tcPr>
            <w:tcW w:w="235" w:type="dxa"/>
            <w:gridSpan w:val="13"/>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11"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r>
      <w:tr w:rsidR="004C7071" w:rsidRPr="00A407D7" w:rsidTr="003E39E0">
        <w:trPr>
          <w:trHeight w:val="289"/>
        </w:trPr>
        <w:tc>
          <w:tcPr>
            <w:tcW w:w="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4457" w:type="dxa"/>
            <w:gridSpan w:val="2"/>
          </w:tcPr>
          <w:p w:rsidR="00006A22" w:rsidRDefault="00006A22" w:rsidP="004C7071">
            <w:pPr>
              <w:tabs>
                <w:tab w:val="left" w:pos="5103"/>
                <w:tab w:val="left" w:pos="6663"/>
              </w:tabs>
              <w:rPr>
                <w:sz w:val="28"/>
                <w:szCs w:val="28"/>
                <w:lang w:val="ru-RU"/>
              </w:rPr>
            </w:pPr>
          </w:p>
          <w:p w:rsidR="004C7071" w:rsidRPr="004C7071" w:rsidRDefault="004C7071" w:rsidP="004C7071">
            <w:pPr>
              <w:tabs>
                <w:tab w:val="left" w:pos="5103"/>
                <w:tab w:val="left" w:pos="6663"/>
              </w:tabs>
              <w:rPr>
                <w:b/>
                <w:bCs/>
                <w:sz w:val="28"/>
                <w:szCs w:val="28"/>
                <w:lang w:val="ru-RU"/>
              </w:rPr>
            </w:pPr>
            <w:r w:rsidRPr="004C7071">
              <w:rPr>
                <w:b/>
                <w:bCs/>
                <w:sz w:val="28"/>
                <w:szCs w:val="28"/>
                <w:lang w:val="ru-RU"/>
              </w:rPr>
              <w:t xml:space="preserve">УТВЕРЖДАЮ </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Pr>
                <w:color w:val="000000"/>
                <w:sz w:val="28"/>
                <w:szCs w:val="28"/>
                <w:lang w:val="ru-RU"/>
              </w:rPr>
              <w:t xml:space="preserve"> </w:t>
            </w:r>
            <w:r w:rsidRPr="004C7071">
              <w:rPr>
                <w:color w:val="000000"/>
                <w:sz w:val="28"/>
                <w:szCs w:val="28"/>
                <w:lang w:val="ru-RU"/>
              </w:rPr>
              <w:t>Проректор по учебной раб</w:t>
            </w:r>
            <w:r>
              <w:rPr>
                <w:color w:val="000000"/>
                <w:sz w:val="28"/>
                <w:szCs w:val="28"/>
                <w:lang w:val="ru-RU"/>
              </w:rPr>
              <w:t>оте</w:t>
            </w:r>
            <w:r w:rsidRPr="004C7071">
              <w:rPr>
                <w:color w:val="000000"/>
                <w:sz w:val="28"/>
                <w:szCs w:val="28"/>
                <w:lang w:val="ru-RU"/>
              </w:rPr>
              <w:t xml:space="preserve">              </w:t>
            </w:r>
            <w:r>
              <w:rPr>
                <w:noProof/>
                <w:u w:val="single"/>
                <w:lang w:val="ru-RU" w:eastAsia="ru-RU"/>
              </w:rPr>
              <w:drawing>
                <wp:inline distT="0" distB="0" distL="0" distR="0" wp14:anchorId="0D99B442" wp14:editId="5CA5123B">
                  <wp:extent cx="882650" cy="3657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882650" cy="365760"/>
                          </a:xfrm>
                          <a:prstGeom prst="rect">
                            <a:avLst/>
                          </a:prstGeom>
                          <a:noFill/>
                          <a:ln>
                            <a:noFill/>
                          </a:ln>
                        </pic:spPr>
                      </pic:pic>
                    </a:graphicData>
                  </a:graphic>
                </wp:inline>
              </w:drawing>
            </w:r>
            <w:r w:rsidRPr="004C7071">
              <w:rPr>
                <w:color w:val="000000"/>
                <w:sz w:val="28"/>
                <w:szCs w:val="28"/>
                <w:lang w:val="ru-RU"/>
              </w:rPr>
              <w:t>Л.В. Ватлина</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sidRPr="004C7071">
              <w:rPr>
                <w:color w:val="000000"/>
                <w:sz w:val="28"/>
                <w:szCs w:val="28"/>
                <w:lang w:val="ru-RU"/>
              </w:rPr>
              <w:t xml:space="preserve"> </w:t>
            </w:r>
            <w:r w:rsidR="004D445C">
              <w:rPr>
                <w:color w:val="000000"/>
                <w:sz w:val="28"/>
                <w:szCs w:val="28"/>
                <w:lang w:val="ru-RU"/>
              </w:rPr>
              <w:t>2</w:t>
            </w:r>
            <w:r w:rsidR="00163341">
              <w:rPr>
                <w:color w:val="000000"/>
                <w:sz w:val="28"/>
                <w:szCs w:val="28"/>
                <w:lang w:val="ru-RU"/>
              </w:rPr>
              <w:t xml:space="preserve">7 </w:t>
            </w:r>
            <w:r w:rsidR="004D445C">
              <w:rPr>
                <w:color w:val="000000"/>
                <w:sz w:val="28"/>
                <w:szCs w:val="28"/>
                <w:lang w:val="ru-RU"/>
              </w:rPr>
              <w:t>мая</w:t>
            </w:r>
            <w:r w:rsidR="00A20971">
              <w:rPr>
                <w:color w:val="000000"/>
                <w:sz w:val="28"/>
                <w:szCs w:val="28"/>
              </w:rPr>
              <w:t xml:space="preserve"> 202</w:t>
            </w:r>
            <w:r w:rsidR="00F06588">
              <w:rPr>
                <w:color w:val="000000"/>
                <w:sz w:val="28"/>
                <w:szCs w:val="28"/>
                <w:lang w:val="ru-RU"/>
              </w:rPr>
              <w:t>6</w:t>
            </w:r>
            <w:r w:rsidRPr="007E49DB">
              <w:rPr>
                <w:color w:val="000000"/>
                <w:sz w:val="28"/>
                <w:szCs w:val="28"/>
              </w:rPr>
              <w:t xml:space="preserve"> г</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P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tc>
        <w:tc>
          <w:tcPr>
            <w:tcW w:w="1822" w:type="dxa"/>
            <w:gridSpan w:val="27"/>
            <w:tcBorders>
              <w:left w:val="nil"/>
            </w:tcBorders>
          </w:tcPr>
          <w:p w:rsidR="004C7071" w:rsidRPr="006A7EE7" w:rsidRDefault="004C7071" w:rsidP="00E265EE">
            <w:pPr>
              <w:pStyle w:val="EmptyLayoutCell"/>
              <w:rPr>
                <w:sz w:val="28"/>
                <w:szCs w:val="28"/>
                <w:lang w:val="ru-RU"/>
              </w:rPr>
            </w:pPr>
          </w:p>
        </w:tc>
        <w:tc>
          <w:tcPr>
            <w:tcW w:w="16" w:type="dxa"/>
          </w:tcPr>
          <w:p w:rsidR="004C7071" w:rsidRPr="00A407D7" w:rsidRDefault="004C7071" w:rsidP="00E265EE">
            <w:pPr>
              <w:pStyle w:val="EmptyLayoutCell"/>
              <w:rPr>
                <w:lang w:val="ru-RU"/>
              </w:rPr>
            </w:pPr>
          </w:p>
        </w:tc>
        <w:tc>
          <w:tcPr>
            <w:tcW w:w="19"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2" w:type="dxa"/>
          </w:tcPr>
          <w:p w:rsidR="004C7071" w:rsidRPr="00A407D7" w:rsidRDefault="004C7071" w:rsidP="00E265EE">
            <w:pPr>
              <w:pStyle w:val="EmptyLayoutCell"/>
              <w:rPr>
                <w:lang w:val="ru-RU"/>
              </w:rPr>
            </w:pPr>
          </w:p>
        </w:tc>
      </w:tr>
      <w:tr w:rsidR="004C7071" w:rsidRPr="007D3C7A" w:rsidTr="003E39E0">
        <w:trPr>
          <w:gridAfter w:val="19"/>
          <w:wAfter w:w="1192"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24" w:type="dxa"/>
            <w:gridSpan w:val="22"/>
          </w:tcPr>
          <w:tbl>
            <w:tblPr>
              <w:tblW w:w="0" w:type="auto"/>
              <w:tblCellMar>
                <w:left w:w="0" w:type="dxa"/>
                <w:right w:w="0" w:type="dxa"/>
              </w:tblCellMar>
              <w:tblLook w:val="0000" w:firstRow="0" w:lastRow="0" w:firstColumn="0" w:lastColumn="0" w:noHBand="0" w:noVBand="0"/>
            </w:tblPr>
            <w:tblGrid>
              <w:gridCol w:w="8797"/>
            </w:tblGrid>
            <w:tr w:rsidR="004C7071" w:rsidRPr="007D3C7A" w:rsidTr="00E265EE">
              <w:trPr>
                <w:trHeight w:val="345"/>
              </w:trPr>
              <w:tc>
                <w:tcPr>
                  <w:tcW w:w="8797" w:type="dxa"/>
                  <w:tcMar>
                    <w:top w:w="40" w:type="dxa"/>
                    <w:left w:w="40" w:type="dxa"/>
                    <w:bottom w:w="40" w:type="dxa"/>
                    <w:right w:w="40" w:type="dxa"/>
                  </w:tcMar>
                </w:tcPr>
                <w:p w:rsidR="004C7071" w:rsidRPr="007D3C7A" w:rsidRDefault="004C7071" w:rsidP="004C7071">
                  <w:pPr>
                    <w:jc w:val="center"/>
                    <w:rPr>
                      <w:sz w:val="28"/>
                      <w:szCs w:val="28"/>
                      <w:lang w:val="ru-RU"/>
                    </w:rPr>
                  </w:pPr>
                  <w:r w:rsidRPr="007D3C7A">
                    <w:rPr>
                      <w:b/>
                      <w:color w:val="000000"/>
                      <w:sz w:val="28"/>
                      <w:szCs w:val="28"/>
                      <w:lang w:val="ru-RU"/>
                    </w:rPr>
                    <w:t>РАБОЧАЯ ПРОГРАММА УЧЕБНОЙ ДИСЦИПЛИНЫ</w:t>
                  </w:r>
                </w:p>
              </w:tc>
            </w:tr>
          </w:tbl>
          <w:p w:rsidR="004C7071" w:rsidRPr="007D3C7A" w:rsidRDefault="004C7071" w:rsidP="004C7071">
            <w:pPr>
              <w:jc w:val="center"/>
              <w:rPr>
                <w:sz w:val="28"/>
                <w:szCs w:val="28"/>
                <w:lang w:val="ru-RU"/>
              </w:rPr>
            </w:pPr>
          </w:p>
        </w:tc>
        <w:tc>
          <w:tcPr>
            <w:tcW w:w="6" w:type="dxa"/>
          </w:tcPr>
          <w:p w:rsidR="004C7071" w:rsidRPr="007D3C7A" w:rsidRDefault="004C7071" w:rsidP="00E265EE">
            <w:pPr>
              <w:pStyle w:val="EmptyLayoutCell"/>
              <w:rPr>
                <w:sz w:val="28"/>
                <w:szCs w:val="28"/>
                <w:lang w:val="ru-RU"/>
              </w:rPr>
            </w:pPr>
          </w:p>
        </w:tc>
        <w:tc>
          <w:tcPr>
            <w:tcW w:w="6" w:type="dxa"/>
          </w:tcPr>
          <w:p w:rsidR="004C7071" w:rsidRPr="007D3C7A" w:rsidRDefault="004C7071" w:rsidP="00E265EE">
            <w:pPr>
              <w:pStyle w:val="EmptyLayoutCell"/>
              <w:rPr>
                <w:sz w:val="28"/>
                <w:szCs w:val="28"/>
                <w:lang w:val="ru-RU"/>
              </w:rPr>
            </w:pPr>
          </w:p>
        </w:tc>
        <w:tc>
          <w:tcPr>
            <w:tcW w:w="6" w:type="dxa"/>
          </w:tcPr>
          <w:p w:rsidR="004C7071" w:rsidRPr="007D3C7A" w:rsidRDefault="004C7071" w:rsidP="00E265EE">
            <w:pPr>
              <w:pStyle w:val="EmptyLayoutCell"/>
              <w:rPr>
                <w:sz w:val="28"/>
                <w:szCs w:val="28"/>
                <w:lang w:val="ru-RU"/>
              </w:rPr>
            </w:pPr>
          </w:p>
        </w:tc>
      </w:tr>
      <w:tr w:rsidR="004C7071" w:rsidRPr="00092CE3" w:rsidTr="003E39E0">
        <w:trPr>
          <w:gridAfter w:val="13"/>
          <w:wAfter w:w="1141"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7D3C7A" w:rsidRDefault="004C7071" w:rsidP="004C7071">
            <w:pPr>
              <w:pStyle w:val="EmptyLayoutCell"/>
              <w:jc w:val="center"/>
              <w:rPr>
                <w:sz w:val="28"/>
                <w:szCs w:val="28"/>
                <w:lang w:val="ru-RU"/>
              </w:rPr>
            </w:pPr>
          </w:p>
        </w:tc>
        <w:tc>
          <w:tcPr>
            <w:tcW w:w="6" w:type="dxa"/>
          </w:tcPr>
          <w:p w:rsidR="004C7071" w:rsidRPr="007D3C7A" w:rsidRDefault="004C7071" w:rsidP="004C7071">
            <w:pPr>
              <w:pStyle w:val="EmptyLayoutCell"/>
              <w:jc w:val="center"/>
              <w:rPr>
                <w:sz w:val="28"/>
                <w:szCs w:val="28"/>
                <w:lang w:val="ru-RU"/>
              </w:rPr>
            </w:pPr>
          </w:p>
        </w:tc>
        <w:tc>
          <w:tcPr>
            <w:tcW w:w="6" w:type="dxa"/>
          </w:tcPr>
          <w:p w:rsidR="004C7071" w:rsidRPr="007D3C7A" w:rsidRDefault="004C7071" w:rsidP="004C7071">
            <w:pPr>
              <w:pStyle w:val="EmptyLayoutCell"/>
              <w:jc w:val="center"/>
              <w:rPr>
                <w:sz w:val="28"/>
                <w:szCs w:val="28"/>
                <w:lang w:val="ru-RU"/>
              </w:rPr>
            </w:pPr>
          </w:p>
        </w:tc>
        <w:tc>
          <w:tcPr>
            <w:tcW w:w="2894" w:type="dxa"/>
          </w:tcPr>
          <w:p w:rsidR="004C7071" w:rsidRPr="007D3C7A" w:rsidRDefault="004C7071" w:rsidP="004C7071">
            <w:pPr>
              <w:pStyle w:val="EmptyLayoutCell"/>
              <w:jc w:val="center"/>
              <w:rPr>
                <w:sz w:val="28"/>
                <w:szCs w:val="28"/>
                <w:lang w:val="ru-RU"/>
              </w:rPr>
            </w:pPr>
          </w:p>
        </w:tc>
        <w:tc>
          <w:tcPr>
            <w:tcW w:w="1485" w:type="dxa"/>
          </w:tcPr>
          <w:p w:rsidR="004C7071" w:rsidRPr="007D3C7A" w:rsidRDefault="004C7071" w:rsidP="004C7071">
            <w:pPr>
              <w:pStyle w:val="EmptyLayoutCell"/>
              <w:jc w:val="center"/>
              <w:rPr>
                <w:sz w:val="28"/>
                <w:szCs w:val="28"/>
                <w:lang w:val="ru-RU"/>
              </w:rPr>
            </w:pPr>
          </w:p>
        </w:tc>
        <w:tc>
          <w:tcPr>
            <w:tcW w:w="509" w:type="dxa"/>
          </w:tcPr>
          <w:p w:rsidR="004C7071" w:rsidRPr="007D3C7A" w:rsidRDefault="004C7071" w:rsidP="004C7071">
            <w:pPr>
              <w:pStyle w:val="EmptyLayoutCell"/>
              <w:jc w:val="center"/>
              <w:rPr>
                <w:sz w:val="28"/>
                <w:szCs w:val="28"/>
                <w:lang w:val="ru-RU"/>
              </w:rPr>
            </w:pPr>
          </w:p>
        </w:tc>
        <w:tc>
          <w:tcPr>
            <w:tcW w:w="73" w:type="dxa"/>
          </w:tcPr>
          <w:p w:rsidR="004C7071" w:rsidRPr="007D3C7A" w:rsidRDefault="004C7071" w:rsidP="004C7071">
            <w:pPr>
              <w:pStyle w:val="EmptyLayoutCell"/>
              <w:jc w:val="center"/>
              <w:rPr>
                <w:sz w:val="28"/>
                <w:szCs w:val="28"/>
                <w:lang w:val="ru-RU"/>
              </w:rPr>
            </w:pPr>
          </w:p>
        </w:tc>
        <w:tc>
          <w:tcPr>
            <w:tcW w:w="2357" w:type="dxa"/>
            <w:gridSpan w:val="2"/>
          </w:tcPr>
          <w:p w:rsidR="004C7071" w:rsidRPr="007D3C7A" w:rsidRDefault="004C7071" w:rsidP="004C7071">
            <w:pPr>
              <w:pStyle w:val="EmptyLayoutCell"/>
              <w:jc w:val="center"/>
              <w:rPr>
                <w:sz w:val="28"/>
                <w:szCs w:val="28"/>
                <w:lang w:val="ru-RU"/>
              </w:rPr>
            </w:pPr>
          </w:p>
        </w:tc>
        <w:tc>
          <w:tcPr>
            <w:tcW w:w="2585" w:type="dxa"/>
            <w:gridSpan w:val="3"/>
          </w:tcPr>
          <w:p w:rsidR="004C7071" w:rsidRPr="007D3C7A" w:rsidRDefault="004C7071" w:rsidP="004C7071">
            <w:pPr>
              <w:pStyle w:val="EmptyLayoutCell"/>
              <w:jc w:val="center"/>
              <w:rPr>
                <w:sz w:val="28"/>
                <w:szCs w:val="28"/>
                <w:lang w:val="ru-RU"/>
              </w:rPr>
            </w:pPr>
          </w:p>
        </w:tc>
        <w:tc>
          <w:tcPr>
            <w:tcW w:w="303" w:type="dxa"/>
            <w:gridSpan w:val="10"/>
          </w:tcPr>
          <w:p w:rsidR="004C7071" w:rsidRPr="007D3C7A" w:rsidRDefault="004C7071" w:rsidP="004C7071">
            <w:pPr>
              <w:pStyle w:val="EmptyLayoutCell"/>
              <w:jc w:val="center"/>
              <w:rPr>
                <w:sz w:val="28"/>
                <w:szCs w:val="28"/>
                <w:lang w:val="ru-RU"/>
              </w:rPr>
            </w:pPr>
          </w:p>
        </w:tc>
        <w:tc>
          <w:tcPr>
            <w:tcW w:w="30" w:type="dxa"/>
            <w:gridSpan w:val="4"/>
          </w:tcPr>
          <w:p w:rsidR="004C7071" w:rsidRPr="007D3C7A" w:rsidRDefault="004C7071" w:rsidP="00E265EE">
            <w:pPr>
              <w:pStyle w:val="EmptyLayoutCell"/>
              <w:rPr>
                <w:sz w:val="28"/>
                <w:szCs w:val="28"/>
                <w:lang w:val="ru-RU"/>
              </w:rPr>
            </w:pPr>
          </w:p>
        </w:tc>
        <w:tc>
          <w:tcPr>
            <w:tcW w:w="6" w:type="dxa"/>
          </w:tcPr>
          <w:p w:rsidR="004C7071" w:rsidRPr="00092CE3" w:rsidRDefault="004C7071" w:rsidP="00E265EE">
            <w:pPr>
              <w:pStyle w:val="EmptyLayoutCell"/>
              <w:rPr>
                <w:lang w:val="ru-RU"/>
              </w:rPr>
            </w:pPr>
          </w:p>
        </w:tc>
        <w:tc>
          <w:tcPr>
            <w:tcW w:w="10" w:type="dxa"/>
          </w:tcPr>
          <w:p w:rsidR="004C7071" w:rsidRPr="00092CE3" w:rsidRDefault="004C7071" w:rsidP="00E265EE">
            <w:pPr>
              <w:pStyle w:val="EmptyLayoutCell"/>
              <w:rPr>
                <w:lang w:val="ru-RU"/>
              </w:rPr>
            </w:pPr>
          </w:p>
        </w:tc>
        <w:tc>
          <w:tcPr>
            <w:tcW w:w="11"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7D3C7A" w:rsidTr="003E39E0">
        <w:trPr>
          <w:gridAfter w:val="20"/>
          <w:wAfter w:w="1198" w:type="dxa"/>
          <w:trHeight w:val="425"/>
        </w:trPr>
        <w:tc>
          <w:tcPr>
            <w:tcW w:w="7" w:type="dxa"/>
          </w:tcPr>
          <w:p w:rsidR="004C7071" w:rsidRPr="00092CE3" w:rsidRDefault="004C7071" w:rsidP="00E265EE">
            <w:pPr>
              <w:pStyle w:val="EmptyLayoutCell"/>
              <w:rPr>
                <w:lang w:val="ru-RU"/>
              </w:rPr>
            </w:pPr>
          </w:p>
        </w:tc>
        <w:tc>
          <w:tcPr>
            <w:tcW w:w="10236" w:type="dxa"/>
            <w:gridSpan w:val="24"/>
          </w:tcPr>
          <w:tbl>
            <w:tblPr>
              <w:tblW w:w="0" w:type="auto"/>
              <w:tblCellMar>
                <w:left w:w="0" w:type="dxa"/>
                <w:right w:w="0" w:type="dxa"/>
              </w:tblCellMar>
              <w:tblLook w:val="0000" w:firstRow="0" w:lastRow="0" w:firstColumn="0" w:lastColumn="0" w:noHBand="0" w:noVBand="0"/>
            </w:tblPr>
            <w:tblGrid>
              <w:gridCol w:w="9566"/>
            </w:tblGrid>
            <w:tr w:rsidR="004C7071" w:rsidRPr="007D3C7A" w:rsidTr="00E265EE">
              <w:trPr>
                <w:trHeight w:val="345"/>
              </w:trPr>
              <w:tc>
                <w:tcPr>
                  <w:tcW w:w="9566" w:type="dxa"/>
                  <w:tcMar>
                    <w:top w:w="40" w:type="dxa"/>
                    <w:left w:w="40" w:type="dxa"/>
                    <w:bottom w:w="40" w:type="dxa"/>
                    <w:right w:w="40" w:type="dxa"/>
                  </w:tcMar>
                </w:tcPr>
                <w:p w:rsidR="004C7071" w:rsidRPr="007D3C7A" w:rsidRDefault="003231EE" w:rsidP="004C7071">
                  <w:pPr>
                    <w:jc w:val="center"/>
                    <w:rPr>
                      <w:b/>
                      <w:color w:val="000000"/>
                      <w:sz w:val="28"/>
                      <w:szCs w:val="28"/>
                      <w:lang w:val="ru-RU"/>
                    </w:rPr>
                  </w:pPr>
                  <w:r w:rsidRPr="007D3C7A">
                    <w:rPr>
                      <w:b/>
                      <w:color w:val="000000"/>
                      <w:sz w:val="28"/>
                      <w:szCs w:val="28"/>
                      <w:lang w:val="ru-RU"/>
                    </w:rPr>
                    <w:t>ОП.</w:t>
                  </w:r>
                  <w:r w:rsidR="006B5751" w:rsidRPr="007D3C7A">
                    <w:rPr>
                      <w:b/>
                      <w:color w:val="000000"/>
                      <w:sz w:val="28"/>
                      <w:szCs w:val="28"/>
                      <w:lang w:val="ru-RU"/>
                    </w:rPr>
                    <w:t>0</w:t>
                  </w:r>
                  <w:r w:rsidRPr="007D3C7A">
                    <w:rPr>
                      <w:b/>
                      <w:color w:val="000000"/>
                      <w:sz w:val="28"/>
                      <w:szCs w:val="28"/>
                      <w:lang w:val="ru-RU"/>
                    </w:rPr>
                    <w:t>3</w:t>
                  </w:r>
                  <w:r w:rsidR="006B5751" w:rsidRPr="007D3C7A">
                    <w:rPr>
                      <w:b/>
                      <w:color w:val="000000"/>
                      <w:sz w:val="28"/>
                      <w:szCs w:val="28"/>
                      <w:lang w:val="ru-RU"/>
                    </w:rPr>
                    <w:t xml:space="preserve"> </w:t>
                  </w:r>
                  <w:r w:rsidRPr="007D3C7A">
                    <w:rPr>
                      <w:b/>
                      <w:color w:val="000000"/>
                      <w:sz w:val="28"/>
                      <w:szCs w:val="28"/>
                      <w:lang w:val="ru-RU"/>
                    </w:rPr>
                    <w:t>Налоги и налогообложение</w:t>
                  </w:r>
                </w:p>
                <w:p w:rsidR="007D3C7A" w:rsidRPr="007D3C7A" w:rsidRDefault="007D3C7A" w:rsidP="007D3C7A">
                  <w:pPr>
                    <w:rPr>
                      <w:sz w:val="28"/>
                      <w:szCs w:val="28"/>
                      <w:lang w:val="ru-RU"/>
                    </w:rPr>
                  </w:pPr>
                </w:p>
              </w:tc>
            </w:tr>
          </w:tbl>
          <w:p w:rsidR="004C7071" w:rsidRPr="007D3C7A" w:rsidRDefault="004C7071" w:rsidP="004C7071">
            <w:pPr>
              <w:jc w:val="center"/>
              <w:rPr>
                <w:sz w:val="28"/>
                <w:szCs w:val="28"/>
                <w:lang w:val="ru-RU"/>
              </w:rPr>
            </w:pPr>
          </w:p>
        </w:tc>
        <w:tc>
          <w:tcPr>
            <w:tcW w:w="6" w:type="dxa"/>
          </w:tcPr>
          <w:p w:rsidR="004C7071" w:rsidRPr="007D3C7A" w:rsidRDefault="004C7071" w:rsidP="00E265EE">
            <w:pPr>
              <w:pStyle w:val="EmptyLayoutCell"/>
              <w:rPr>
                <w:sz w:val="28"/>
                <w:szCs w:val="28"/>
                <w:lang w:val="ru-RU"/>
              </w:rPr>
            </w:pPr>
          </w:p>
        </w:tc>
        <w:tc>
          <w:tcPr>
            <w:tcW w:w="6" w:type="dxa"/>
          </w:tcPr>
          <w:p w:rsidR="004C7071" w:rsidRPr="007D3C7A" w:rsidRDefault="004C7071" w:rsidP="00E265EE">
            <w:pPr>
              <w:pStyle w:val="EmptyLayoutCell"/>
              <w:rPr>
                <w:sz w:val="28"/>
                <w:szCs w:val="28"/>
                <w:lang w:val="ru-RU"/>
              </w:rPr>
            </w:pPr>
          </w:p>
        </w:tc>
      </w:tr>
      <w:tr w:rsidR="004C7071" w:rsidRPr="00187F0D" w:rsidTr="00006A22">
        <w:trPr>
          <w:gridAfter w:val="23"/>
          <w:wAfter w:w="1225" w:type="dxa"/>
          <w:trHeight w:val="500"/>
        </w:trPr>
        <w:tc>
          <w:tcPr>
            <w:tcW w:w="10044" w:type="dxa"/>
            <w:gridSpan w:val="17"/>
            <w:vMerge w:val="restart"/>
          </w:tcPr>
          <w:tbl>
            <w:tblPr>
              <w:tblW w:w="0" w:type="auto"/>
              <w:tblCellMar>
                <w:left w:w="0" w:type="dxa"/>
                <w:right w:w="0" w:type="dxa"/>
              </w:tblCellMar>
              <w:tblLook w:val="0000" w:firstRow="0" w:lastRow="0" w:firstColumn="0" w:lastColumn="0" w:noHBand="0" w:noVBand="0"/>
            </w:tblPr>
            <w:tblGrid>
              <w:gridCol w:w="9590"/>
            </w:tblGrid>
            <w:tr w:rsidR="004C7071" w:rsidRPr="007D3C7A" w:rsidTr="00E265EE">
              <w:trPr>
                <w:trHeight w:val="420"/>
              </w:trPr>
              <w:tc>
                <w:tcPr>
                  <w:tcW w:w="9590" w:type="dxa"/>
                  <w:tcMar>
                    <w:top w:w="40" w:type="dxa"/>
                    <w:left w:w="40" w:type="dxa"/>
                    <w:bottom w:w="40" w:type="dxa"/>
                    <w:right w:w="40" w:type="dxa"/>
                  </w:tcMar>
                </w:tcPr>
                <w:p w:rsidR="004C7071" w:rsidRPr="007D3C7A" w:rsidRDefault="00006A22" w:rsidP="00006A22">
                  <w:pPr>
                    <w:tabs>
                      <w:tab w:val="left" w:pos="3390"/>
                      <w:tab w:val="center" w:pos="4755"/>
                    </w:tabs>
                    <w:rPr>
                      <w:sz w:val="28"/>
                      <w:szCs w:val="28"/>
                    </w:rPr>
                  </w:pPr>
                  <w:r w:rsidRPr="007D3C7A">
                    <w:rPr>
                      <w:color w:val="000000"/>
                      <w:sz w:val="28"/>
                      <w:szCs w:val="28"/>
                      <w:lang w:val="ru-RU"/>
                    </w:rPr>
                    <w:tab/>
                  </w:r>
                  <w:r w:rsidRPr="007D3C7A">
                    <w:rPr>
                      <w:color w:val="000000"/>
                      <w:sz w:val="28"/>
                      <w:szCs w:val="28"/>
                      <w:lang w:val="ru-RU"/>
                    </w:rPr>
                    <w:tab/>
                  </w:r>
                  <w:r w:rsidR="004C7071" w:rsidRPr="007D3C7A">
                    <w:rPr>
                      <w:color w:val="000000"/>
                      <w:sz w:val="28"/>
                      <w:szCs w:val="28"/>
                      <w:lang w:val="ru-RU"/>
                    </w:rPr>
                    <w:t>по специальности:</w:t>
                  </w:r>
                </w:p>
              </w:tc>
            </w:tr>
            <w:tr w:rsidR="004C7071" w:rsidRPr="00187F0D" w:rsidTr="00E265EE">
              <w:trPr>
                <w:trHeight w:val="420"/>
              </w:trPr>
              <w:tc>
                <w:tcPr>
                  <w:tcW w:w="9590" w:type="dxa"/>
                  <w:tcMar>
                    <w:top w:w="40" w:type="dxa"/>
                    <w:left w:w="40" w:type="dxa"/>
                    <w:bottom w:w="40" w:type="dxa"/>
                    <w:right w:w="40" w:type="dxa"/>
                  </w:tcMar>
                </w:tcPr>
                <w:p w:rsidR="00E265EE" w:rsidRPr="007D3C7A" w:rsidRDefault="006B5751" w:rsidP="00E265EE">
                  <w:pPr>
                    <w:pStyle w:val="ConsPlusNormal"/>
                    <w:jc w:val="both"/>
                    <w:rPr>
                      <w:rFonts w:ascii="Times New Roman" w:hAnsi="Times New Roman" w:cs="Times New Roman"/>
                      <w:sz w:val="28"/>
                      <w:szCs w:val="28"/>
                    </w:rPr>
                  </w:pPr>
                  <w:r w:rsidRPr="007D3C7A">
                    <w:rPr>
                      <w:rFonts w:ascii="Times New Roman" w:hAnsi="Times New Roman" w:cs="Times New Roman"/>
                      <w:b/>
                      <w:color w:val="000000"/>
                      <w:sz w:val="28"/>
                      <w:szCs w:val="28"/>
                    </w:rPr>
                    <w:t>38.02.01 ЭКОНОМИКА И БУХГАЛТЕРСКИЙ УЧЕТ (ПО ОТРАСЛЯМ)</w:t>
                  </w:r>
                </w:p>
                <w:p w:rsidR="007D3C7A" w:rsidRPr="007D3C7A" w:rsidRDefault="007D3C7A" w:rsidP="007D3C7A">
                  <w:pPr>
                    <w:rPr>
                      <w:sz w:val="28"/>
                      <w:szCs w:val="28"/>
                      <w:lang w:val="ru-RU"/>
                    </w:rPr>
                  </w:pPr>
                </w:p>
              </w:tc>
            </w:tr>
          </w:tbl>
          <w:p w:rsidR="004C7071" w:rsidRPr="007D3C7A" w:rsidRDefault="004C7071" w:rsidP="004C7071">
            <w:pPr>
              <w:jc w:val="center"/>
              <w:rPr>
                <w:sz w:val="28"/>
                <w:szCs w:val="28"/>
                <w:lang w:val="ru-RU"/>
              </w:rPr>
            </w:pPr>
          </w:p>
        </w:tc>
        <w:tc>
          <w:tcPr>
            <w:tcW w:w="178" w:type="dxa"/>
            <w:gridSpan w:val="6"/>
          </w:tcPr>
          <w:p w:rsidR="004C7071" w:rsidRPr="007D3C7A" w:rsidRDefault="004C7071" w:rsidP="00E265EE">
            <w:pPr>
              <w:pStyle w:val="EmptyLayoutCell"/>
              <w:rPr>
                <w:sz w:val="28"/>
                <w:szCs w:val="28"/>
                <w:lang w:val="ru-RU"/>
              </w:rPr>
            </w:pPr>
          </w:p>
        </w:tc>
        <w:tc>
          <w:tcPr>
            <w:tcW w:w="6" w:type="dxa"/>
          </w:tcPr>
          <w:p w:rsidR="004C7071" w:rsidRPr="007D3C7A" w:rsidRDefault="004C7071" w:rsidP="00E265EE">
            <w:pPr>
              <w:pStyle w:val="EmptyLayoutCell"/>
              <w:rPr>
                <w:sz w:val="28"/>
                <w:szCs w:val="28"/>
                <w:lang w:val="ru-RU"/>
              </w:rPr>
            </w:pPr>
          </w:p>
        </w:tc>
      </w:tr>
      <w:tr w:rsidR="004C7071" w:rsidRPr="00187F0D" w:rsidTr="00006A22">
        <w:trPr>
          <w:gridAfter w:val="23"/>
          <w:wAfter w:w="1225" w:type="dxa"/>
          <w:trHeight w:val="306"/>
        </w:trPr>
        <w:tc>
          <w:tcPr>
            <w:tcW w:w="10044" w:type="dxa"/>
            <w:gridSpan w:val="17"/>
            <w:vMerge/>
          </w:tcPr>
          <w:p w:rsidR="004C7071" w:rsidRPr="007D3C7A" w:rsidRDefault="004C7071" w:rsidP="004C7071">
            <w:pPr>
              <w:jc w:val="center"/>
              <w:rPr>
                <w:sz w:val="28"/>
                <w:szCs w:val="28"/>
                <w:lang w:val="ru-RU"/>
              </w:rPr>
            </w:pPr>
          </w:p>
        </w:tc>
        <w:tc>
          <w:tcPr>
            <w:tcW w:w="178" w:type="dxa"/>
            <w:gridSpan w:val="6"/>
          </w:tcPr>
          <w:p w:rsidR="004C7071" w:rsidRPr="007D3C7A" w:rsidRDefault="004C7071" w:rsidP="00E265EE">
            <w:pPr>
              <w:pStyle w:val="EmptyLayoutCell"/>
              <w:rPr>
                <w:sz w:val="28"/>
                <w:szCs w:val="28"/>
                <w:lang w:val="ru-RU"/>
              </w:rPr>
            </w:pPr>
          </w:p>
        </w:tc>
        <w:tc>
          <w:tcPr>
            <w:tcW w:w="6" w:type="dxa"/>
          </w:tcPr>
          <w:p w:rsidR="004C7071" w:rsidRPr="007D3C7A" w:rsidRDefault="004C7071" w:rsidP="00E265EE">
            <w:pPr>
              <w:pStyle w:val="EmptyLayoutCell"/>
              <w:rPr>
                <w:sz w:val="28"/>
                <w:szCs w:val="28"/>
                <w:lang w:val="ru-RU"/>
              </w:rPr>
            </w:pPr>
          </w:p>
        </w:tc>
      </w:tr>
      <w:tr w:rsidR="004C7071" w:rsidRPr="00187F0D" w:rsidTr="00006A22">
        <w:trPr>
          <w:gridAfter w:val="23"/>
          <w:wAfter w:w="1225" w:type="dxa"/>
          <w:trHeight w:val="500"/>
        </w:trPr>
        <w:tc>
          <w:tcPr>
            <w:tcW w:w="10044" w:type="dxa"/>
            <w:gridSpan w:val="17"/>
            <w:vMerge/>
          </w:tcPr>
          <w:p w:rsidR="004C7071" w:rsidRPr="007D3C7A" w:rsidRDefault="004C7071" w:rsidP="004C7071">
            <w:pPr>
              <w:jc w:val="center"/>
              <w:rPr>
                <w:sz w:val="28"/>
                <w:szCs w:val="28"/>
                <w:lang w:val="ru-RU"/>
              </w:rPr>
            </w:pPr>
          </w:p>
        </w:tc>
        <w:tc>
          <w:tcPr>
            <w:tcW w:w="178" w:type="dxa"/>
            <w:gridSpan w:val="6"/>
          </w:tcPr>
          <w:p w:rsidR="004C7071" w:rsidRPr="007D3C7A" w:rsidRDefault="004C7071" w:rsidP="00E265EE">
            <w:pPr>
              <w:pStyle w:val="EmptyLayoutCell"/>
              <w:rPr>
                <w:sz w:val="28"/>
                <w:szCs w:val="28"/>
                <w:lang w:val="ru-RU"/>
              </w:rPr>
            </w:pPr>
          </w:p>
        </w:tc>
        <w:tc>
          <w:tcPr>
            <w:tcW w:w="6" w:type="dxa"/>
          </w:tcPr>
          <w:p w:rsidR="004C7071" w:rsidRPr="007D3C7A" w:rsidRDefault="004C7071" w:rsidP="00E265EE">
            <w:pPr>
              <w:pStyle w:val="EmptyLayoutCell"/>
              <w:rPr>
                <w:sz w:val="28"/>
                <w:szCs w:val="28"/>
                <w:lang w:val="ru-RU"/>
              </w:rPr>
            </w:pPr>
          </w:p>
        </w:tc>
      </w:tr>
      <w:tr w:rsidR="004C7071" w:rsidRPr="00187F0D" w:rsidTr="003E39E0">
        <w:trPr>
          <w:gridAfter w:val="21"/>
          <w:wAfter w:w="1204"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30" w:type="dxa"/>
            <w:gridSpan w:val="23"/>
          </w:tcPr>
          <w:tbl>
            <w:tblPr>
              <w:tblW w:w="0" w:type="auto"/>
              <w:tblCellMar>
                <w:left w:w="0" w:type="dxa"/>
                <w:right w:w="0" w:type="dxa"/>
              </w:tblCellMar>
              <w:tblLook w:val="0000" w:firstRow="0" w:lastRow="0" w:firstColumn="0" w:lastColumn="0" w:noHBand="0" w:noVBand="0"/>
            </w:tblPr>
            <w:tblGrid>
              <w:gridCol w:w="9566"/>
            </w:tblGrid>
            <w:tr w:rsidR="004C7071" w:rsidRPr="00187F0D" w:rsidTr="00E265EE">
              <w:trPr>
                <w:trHeight w:val="345"/>
              </w:trPr>
              <w:tc>
                <w:tcPr>
                  <w:tcW w:w="9566" w:type="dxa"/>
                  <w:tcMar>
                    <w:top w:w="40" w:type="dxa"/>
                    <w:left w:w="40" w:type="dxa"/>
                    <w:bottom w:w="40" w:type="dxa"/>
                    <w:right w:w="40" w:type="dxa"/>
                  </w:tcMar>
                </w:tcPr>
                <w:p w:rsidR="00E265EE" w:rsidRPr="007D3C7A" w:rsidRDefault="004C7071" w:rsidP="004C7071">
                  <w:pPr>
                    <w:jc w:val="center"/>
                    <w:rPr>
                      <w:bCs/>
                      <w:sz w:val="28"/>
                      <w:szCs w:val="28"/>
                      <w:lang w:val="ru-RU"/>
                    </w:rPr>
                  </w:pPr>
                  <w:r w:rsidRPr="007D3C7A">
                    <w:rPr>
                      <w:bCs/>
                      <w:sz w:val="28"/>
                      <w:szCs w:val="28"/>
                      <w:lang w:val="ru-RU"/>
                    </w:rPr>
                    <w:t xml:space="preserve">Квалификация выпускника: </w:t>
                  </w:r>
                </w:p>
                <w:p w:rsidR="004C7071" w:rsidRPr="007D3C7A" w:rsidRDefault="006B5751" w:rsidP="006B5751">
                  <w:pPr>
                    <w:jc w:val="center"/>
                    <w:rPr>
                      <w:bCs/>
                      <w:sz w:val="28"/>
                      <w:szCs w:val="28"/>
                      <w:lang w:val="ru-RU"/>
                    </w:rPr>
                  </w:pPr>
                  <w:r w:rsidRPr="007D3C7A">
                    <w:rPr>
                      <w:bCs/>
                      <w:sz w:val="28"/>
                      <w:szCs w:val="28"/>
                      <w:lang w:val="ru-RU"/>
                    </w:rPr>
                    <w:t xml:space="preserve">Бухгалтер </w:t>
                  </w:r>
                </w:p>
                <w:p w:rsidR="006B5751" w:rsidRPr="007D3C7A" w:rsidRDefault="006B5751" w:rsidP="006B5751">
                  <w:pPr>
                    <w:jc w:val="center"/>
                    <w:rPr>
                      <w:bCs/>
                      <w:sz w:val="28"/>
                      <w:szCs w:val="28"/>
                      <w:lang w:val="ru-RU"/>
                    </w:rPr>
                  </w:pPr>
                </w:p>
                <w:p w:rsidR="00547EF7" w:rsidRPr="00547EF7" w:rsidRDefault="00547EF7" w:rsidP="00547EF7">
                  <w:pPr>
                    <w:autoSpaceDN w:val="0"/>
                    <w:jc w:val="center"/>
                    <w:rPr>
                      <w:sz w:val="28"/>
                      <w:szCs w:val="28"/>
                      <w:lang w:val="ru-RU"/>
                    </w:rPr>
                  </w:pPr>
                </w:p>
                <w:p w:rsidR="00547EF7" w:rsidRPr="00547EF7" w:rsidRDefault="00187F0D" w:rsidP="00547EF7">
                  <w:pPr>
                    <w:autoSpaceDN w:val="0"/>
                    <w:jc w:val="center"/>
                    <w:rPr>
                      <w:sz w:val="28"/>
                      <w:szCs w:val="28"/>
                      <w:lang w:val="ru-RU"/>
                    </w:rPr>
                  </w:pPr>
                  <w:r>
                    <w:rPr>
                      <w:sz w:val="28"/>
                      <w:szCs w:val="28"/>
                      <w:lang w:val="ru-RU"/>
                    </w:rPr>
                    <w:t>Год начала подготовки: 2026</w:t>
                  </w:r>
                  <w:bookmarkStart w:id="0" w:name="_GoBack"/>
                  <w:bookmarkEnd w:id="0"/>
                </w:p>
                <w:p w:rsidR="006B5751" w:rsidRPr="007D3C7A" w:rsidRDefault="006B5751" w:rsidP="006B5751">
                  <w:pPr>
                    <w:jc w:val="center"/>
                    <w:rPr>
                      <w:sz w:val="28"/>
                      <w:szCs w:val="28"/>
                      <w:lang w:val="ru-RU"/>
                    </w:rPr>
                  </w:pPr>
                </w:p>
              </w:tc>
            </w:tr>
          </w:tbl>
          <w:p w:rsidR="004C7071" w:rsidRPr="007D3C7A" w:rsidRDefault="004C7071" w:rsidP="004C7071">
            <w:pPr>
              <w:jc w:val="center"/>
              <w:rPr>
                <w:sz w:val="28"/>
                <w:szCs w:val="28"/>
                <w:lang w:val="ru-RU"/>
              </w:rPr>
            </w:pPr>
          </w:p>
        </w:tc>
        <w:tc>
          <w:tcPr>
            <w:tcW w:w="6" w:type="dxa"/>
          </w:tcPr>
          <w:p w:rsidR="004C7071" w:rsidRPr="007D3C7A" w:rsidRDefault="004C7071" w:rsidP="00E265EE">
            <w:pPr>
              <w:pStyle w:val="EmptyLayoutCell"/>
              <w:rPr>
                <w:sz w:val="28"/>
                <w:szCs w:val="28"/>
                <w:lang w:val="ru-RU"/>
              </w:rPr>
            </w:pPr>
          </w:p>
        </w:tc>
      </w:tr>
      <w:tr w:rsidR="004C7071" w:rsidRPr="00187F0D" w:rsidTr="003E39E0">
        <w:trPr>
          <w:gridAfter w:val="13"/>
          <w:wAfter w:w="1141" w:type="dxa"/>
          <w:trHeight w:val="266"/>
        </w:trPr>
        <w:tc>
          <w:tcPr>
            <w:tcW w:w="7"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6" w:type="dxa"/>
          </w:tcPr>
          <w:p w:rsidR="004C7071" w:rsidRPr="00E265EE" w:rsidRDefault="004C7071" w:rsidP="004C7071">
            <w:pPr>
              <w:pStyle w:val="EmptyLayoutCell"/>
              <w:jc w:val="center"/>
              <w:rPr>
                <w:sz w:val="28"/>
                <w:szCs w:val="28"/>
                <w:lang w:val="ru-RU"/>
              </w:rPr>
            </w:pPr>
          </w:p>
        </w:tc>
        <w:tc>
          <w:tcPr>
            <w:tcW w:w="6" w:type="dxa"/>
          </w:tcPr>
          <w:p w:rsidR="004C7071" w:rsidRPr="00E265EE" w:rsidRDefault="004C7071" w:rsidP="004C7071">
            <w:pPr>
              <w:pStyle w:val="EmptyLayoutCell"/>
              <w:jc w:val="center"/>
              <w:rPr>
                <w:sz w:val="28"/>
                <w:szCs w:val="28"/>
                <w:lang w:val="ru-RU"/>
              </w:rPr>
            </w:pPr>
          </w:p>
        </w:tc>
        <w:tc>
          <w:tcPr>
            <w:tcW w:w="2894" w:type="dxa"/>
          </w:tcPr>
          <w:p w:rsidR="004C7071" w:rsidRPr="00E265EE" w:rsidRDefault="004C7071" w:rsidP="004C7071">
            <w:pPr>
              <w:pStyle w:val="EmptyLayoutCell"/>
              <w:jc w:val="center"/>
              <w:rPr>
                <w:sz w:val="28"/>
                <w:szCs w:val="28"/>
                <w:lang w:val="ru-RU"/>
              </w:rPr>
            </w:pPr>
          </w:p>
        </w:tc>
        <w:tc>
          <w:tcPr>
            <w:tcW w:w="1485" w:type="dxa"/>
          </w:tcPr>
          <w:p w:rsidR="004C7071" w:rsidRPr="006A7EE7" w:rsidRDefault="004C7071" w:rsidP="004C7071">
            <w:pPr>
              <w:pStyle w:val="EmptyLayoutCell"/>
              <w:jc w:val="center"/>
              <w:rPr>
                <w:sz w:val="28"/>
                <w:szCs w:val="28"/>
                <w:lang w:val="ru-RU"/>
              </w:rPr>
            </w:pPr>
          </w:p>
        </w:tc>
        <w:tc>
          <w:tcPr>
            <w:tcW w:w="509" w:type="dxa"/>
          </w:tcPr>
          <w:p w:rsidR="004C7071" w:rsidRPr="00E265EE" w:rsidRDefault="004C7071" w:rsidP="004C7071">
            <w:pPr>
              <w:pStyle w:val="EmptyLayoutCell"/>
              <w:jc w:val="center"/>
              <w:rPr>
                <w:sz w:val="28"/>
                <w:szCs w:val="28"/>
                <w:lang w:val="ru-RU"/>
              </w:rPr>
            </w:pPr>
          </w:p>
        </w:tc>
        <w:tc>
          <w:tcPr>
            <w:tcW w:w="73" w:type="dxa"/>
          </w:tcPr>
          <w:p w:rsidR="004C7071" w:rsidRPr="00E265EE" w:rsidRDefault="004C7071" w:rsidP="004C7071">
            <w:pPr>
              <w:pStyle w:val="EmptyLayoutCell"/>
              <w:jc w:val="center"/>
              <w:rPr>
                <w:sz w:val="28"/>
                <w:szCs w:val="28"/>
                <w:lang w:val="ru-RU"/>
              </w:rPr>
            </w:pPr>
          </w:p>
        </w:tc>
        <w:tc>
          <w:tcPr>
            <w:tcW w:w="2357" w:type="dxa"/>
            <w:gridSpan w:val="2"/>
          </w:tcPr>
          <w:p w:rsidR="004C7071" w:rsidRPr="00E265EE" w:rsidRDefault="004C7071" w:rsidP="004C7071">
            <w:pPr>
              <w:pStyle w:val="EmptyLayoutCell"/>
              <w:jc w:val="center"/>
              <w:rPr>
                <w:sz w:val="28"/>
                <w:szCs w:val="28"/>
                <w:lang w:val="ru-RU"/>
              </w:rPr>
            </w:pPr>
          </w:p>
        </w:tc>
        <w:tc>
          <w:tcPr>
            <w:tcW w:w="2585" w:type="dxa"/>
            <w:gridSpan w:val="3"/>
          </w:tcPr>
          <w:p w:rsidR="004C7071" w:rsidRPr="00E265EE" w:rsidRDefault="004C7071" w:rsidP="004C7071">
            <w:pPr>
              <w:pStyle w:val="EmptyLayoutCell"/>
              <w:jc w:val="center"/>
              <w:rPr>
                <w:sz w:val="28"/>
                <w:szCs w:val="28"/>
                <w:lang w:val="ru-RU"/>
              </w:rPr>
            </w:pPr>
          </w:p>
        </w:tc>
        <w:tc>
          <w:tcPr>
            <w:tcW w:w="303" w:type="dxa"/>
            <w:gridSpan w:val="10"/>
          </w:tcPr>
          <w:p w:rsidR="004C7071" w:rsidRPr="00E265EE" w:rsidRDefault="004C7071" w:rsidP="004C7071">
            <w:pPr>
              <w:pStyle w:val="EmptyLayoutCell"/>
              <w:jc w:val="center"/>
              <w:rPr>
                <w:sz w:val="28"/>
                <w:szCs w:val="28"/>
                <w:lang w:val="ru-RU"/>
              </w:rPr>
            </w:pPr>
          </w:p>
        </w:tc>
        <w:tc>
          <w:tcPr>
            <w:tcW w:w="30" w:type="dxa"/>
            <w:gridSpan w:val="4"/>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10" w:type="dxa"/>
          </w:tcPr>
          <w:p w:rsidR="004C7071" w:rsidRPr="00E265EE" w:rsidRDefault="004C7071" w:rsidP="00E265EE">
            <w:pPr>
              <w:pStyle w:val="EmptyLayoutCell"/>
              <w:rPr>
                <w:lang w:val="ru-RU"/>
              </w:rPr>
            </w:pPr>
          </w:p>
        </w:tc>
        <w:tc>
          <w:tcPr>
            <w:tcW w:w="11"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Tr="003E39E0">
        <w:trPr>
          <w:gridAfter w:val="13"/>
          <w:wAfter w:w="1141" w:type="dxa"/>
          <w:trHeight w:val="425"/>
        </w:trPr>
        <w:tc>
          <w:tcPr>
            <w:tcW w:w="7"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10218" w:type="dxa"/>
            <w:gridSpan w:val="21"/>
          </w:tcPr>
          <w:p w:rsidR="004C7071" w:rsidRDefault="004C7071" w:rsidP="004C7071">
            <w:pPr>
              <w:jc w:val="center"/>
              <w:rPr>
                <w:sz w:val="28"/>
                <w:szCs w:val="28"/>
                <w:lang w:val="ru-RU"/>
              </w:rPr>
            </w:pPr>
          </w:p>
          <w:p w:rsidR="00E265EE" w:rsidRDefault="00E265EE" w:rsidP="00E265EE">
            <w:pPr>
              <w:rPr>
                <w:sz w:val="28"/>
                <w:szCs w:val="28"/>
                <w:lang w:val="ru-RU"/>
              </w:rPr>
            </w:pPr>
          </w:p>
          <w:p w:rsidR="007D3C7A" w:rsidRDefault="007D3C7A" w:rsidP="00E265EE">
            <w:pPr>
              <w:rPr>
                <w:sz w:val="28"/>
                <w:szCs w:val="28"/>
                <w:lang w:val="ru-RU"/>
              </w:rPr>
            </w:pPr>
          </w:p>
          <w:p w:rsidR="00547EF7" w:rsidRDefault="00547EF7" w:rsidP="00E265EE">
            <w:pPr>
              <w:rPr>
                <w:sz w:val="28"/>
                <w:szCs w:val="28"/>
                <w:lang w:val="ru-RU"/>
              </w:rPr>
            </w:pPr>
          </w:p>
          <w:p w:rsidR="007D3C7A" w:rsidRDefault="007D3C7A" w:rsidP="00E265EE">
            <w:pPr>
              <w:rPr>
                <w:sz w:val="28"/>
                <w:szCs w:val="28"/>
                <w:lang w:val="ru-RU"/>
              </w:rPr>
            </w:pPr>
          </w:p>
          <w:p w:rsidR="004C7071" w:rsidRPr="006A7EE7" w:rsidRDefault="004C7071" w:rsidP="004C7071">
            <w:pPr>
              <w:jc w:val="center"/>
              <w:rPr>
                <w:sz w:val="28"/>
                <w:szCs w:val="28"/>
                <w:lang w:val="ru-RU"/>
              </w:rPr>
            </w:pPr>
          </w:p>
          <w:tbl>
            <w:tblPr>
              <w:tblW w:w="0" w:type="auto"/>
              <w:tblCellMar>
                <w:left w:w="0" w:type="dxa"/>
                <w:right w:w="0" w:type="dxa"/>
              </w:tblCellMar>
              <w:tblLook w:val="0000" w:firstRow="0" w:lastRow="0" w:firstColumn="0" w:lastColumn="0" w:noHBand="0" w:noVBand="0"/>
            </w:tblPr>
            <w:tblGrid>
              <w:gridCol w:w="7157"/>
            </w:tblGrid>
            <w:tr w:rsidR="004C7071" w:rsidRPr="006A7EE7" w:rsidTr="00E265EE">
              <w:trPr>
                <w:trHeight w:val="345"/>
              </w:trPr>
              <w:tc>
                <w:tcPr>
                  <w:tcW w:w="7157" w:type="dxa"/>
                  <w:tcMar>
                    <w:top w:w="40" w:type="dxa"/>
                    <w:left w:w="40" w:type="dxa"/>
                    <w:bottom w:w="40" w:type="dxa"/>
                    <w:right w:w="40" w:type="dxa"/>
                  </w:tcMar>
                </w:tcPr>
                <w:p w:rsidR="004C7071" w:rsidRPr="006A7EE7" w:rsidRDefault="004C7071" w:rsidP="004C7071">
                  <w:pPr>
                    <w:jc w:val="center"/>
                    <w:rPr>
                      <w:color w:val="000000"/>
                      <w:sz w:val="28"/>
                      <w:szCs w:val="28"/>
                      <w:lang w:val="ru-RU"/>
                    </w:rPr>
                  </w:pPr>
                  <w:r>
                    <w:rPr>
                      <w:color w:val="000000"/>
                      <w:sz w:val="28"/>
                      <w:szCs w:val="28"/>
                      <w:lang w:val="ru-RU"/>
                    </w:rPr>
                    <w:t xml:space="preserve">                         </w:t>
                  </w:r>
                  <w:r w:rsidRPr="006A7EE7">
                    <w:rPr>
                      <w:color w:val="000000"/>
                      <w:sz w:val="28"/>
                      <w:szCs w:val="28"/>
                    </w:rPr>
                    <w:t>Новосибирск</w:t>
                  </w:r>
                </w:p>
                <w:p w:rsidR="004C7071" w:rsidRPr="006A7EE7" w:rsidRDefault="004C7071" w:rsidP="00F06588">
                  <w:pPr>
                    <w:jc w:val="center"/>
                    <w:rPr>
                      <w:sz w:val="28"/>
                      <w:szCs w:val="28"/>
                      <w:lang w:val="ru-RU"/>
                    </w:rPr>
                  </w:pPr>
                  <w:r>
                    <w:rPr>
                      <w:color w:val="000000"/>
                      <w:sz w:val="28"/>
                      <w:szCs w:val="28"/>
                      <w:lang w:val="ru-RU"/>
                    </w:rPr>
                    <w:t xml:space="preserve">                          </w:t>
                  </w:r>
                  <w:r w:rsidRPr="006A7EE7">
                    <w:rPr>
                      <w:color w:val="000000"/>
                      <w:sz w:val="28"/>
                      <w:szCs w:val="28"/>
                    </w:rPr>
                    <w:t>20</w:t>
                  </w:r>
                  <w:r w:rsidRPr="006A7EE7">
                    <w:rPr>
                      <w:color w:val="000000"/>
                      <w:sz w:val="28"/>
                      <w:szCs w:val="28"/>
                      <w:lang w:val="ru-RU"/>
                    </w:rPr>
                    <w:t>2</w:t>
                  </w:r>
                  <w:r w:rsidR="00F06588">
                    <w:rPr>
                      <w:color w:val="000000"/>
                      <w:sz w:val="28"/>
                      <w:szCs w:val="28"/>
                      <w:lang w:val="ru-RU"/>
                    </w:rPr>
                    <w:t>6</w:t>
                  </w:r>
                </w:p>
              </w:tc>
            </w:tr>
          </w:tbl>
          <w:p w:rsidR="004C7071" w:rsidRPr="006A7EE7" w:rsidRDefault="004C7071" w:rsidP="004C7071">
            <w:pPr>
              <w:jc w:val="center"/>
              <w:rPr>
                <w:sz w:val="28"/>
                <w:szCs w:val="28"/>
              </w:rPr>
            </w:pPr>
          </w:p>
        </w:tc>
        <w:tc>
          <w:tcPr>
            <w:tcW w:w="30" w:type="dxa"/>
            <w:gridSpan w:val="4"/>
          </w:tcPr>
          <w:p w:rsidR="004C7071" w:rsidRDefault="004C7071" w:rsidP="00E265EE">
            <w:pPr>
              <w:pStyle w:val="EmptyLayoutCell"/>
            </w:pPr>
          </w:p>
        </w:tc>
        <w:tc>
          <w:tcPr>
            <w:tcW w:w="6" w:type="dxa"/>
          </w:tcPr>
          <w:p w:rsidR="004C7071" w:rsidRDefault="004C7071" w:rsidP="00E265EE">
            <w:pPr>
              <w:pStyle w:val="EmptyLayoutCell"/>
            </w:pPr>
          </w:p>
        </w:tc>
        <w:tc>
          <w:tcPr>
            <w:tcW w:w="10" w:type="dxa"/>
          </w:tcPr>
          <w:p w:rsidR="004C7071" w:rsidRDefault="004C7071" w:rsidP="00E265EE">
            <w:pPr>
              <w:pStyle w:val="EmptyLayoutCell"/>
            </w:pPr>
          </w:p>
        </w:tc>
        <w:tc>
          <w:tcPr>
            <w:tcW w:w="11" w:type="dxa"/>
          </w:tcPr>
          <w:p w:rsidR="004C7071" w:rsidRDefault="004C7071" w:rsidP="00E265EE">
            <w:pPr>
              <w:pStyle w:val="EmptyLayoutCell"/>
            </w:pPr>
          </w:p>
        </w:tc>
        <w:tc>
          <w:tcPr>
            <w:tcW w:w="6" w:type="dxa"/>
          </w:tcPr>
          <w:p w:rsidR="004C7071" w:rsidRDefault="004C7071" w:rsidP="00E265EE">
            <w:pPr>
              <w:pStyle w:val="EmptyLayoutCell"/>
            </w:pPr>
          </w:p>
        </w:tc>
        <w:tc>
          <w:tcPr>
            <w:tcW w:w="6" w:type="dxa"/>
          </w:tcPr>
          <w:p w:rsidR="004C7071" w:rsidRDefault="004C7071" w:rsidP="00E265EE">
            <w:pPr>
              <w:pStyle w:val="EmptyLayoutCell"/>
            </w:pPr>
          </w:p>
        </w:tc>
      </w:tr>
      <w:tr w:rsidR="004C7071" w:rsidTr="003E39E0">
        <w:trPr>
          <w:gridAfter w:val="6"/>
          <w:wAfter w:w="55" w:type="dxa"/>
          <w:trHeight w:val="179"/>
        </w:trPr>
        <w:tc>
          <w:tcPr>
            <w:tcW w:w="9635" w:type="dxa"/>
            <w:gridSpan w:val="14"/>
          </w:tcPr>
          <w:p w:rsidR="004C7071" w:rsidRDefault="004C7071" w:rsidP="00E265EE">
            <w:pPr>
              <w:pStyle w:val="EmptyLayoutCell"/>
            </w:pPr>
          </w:p>
        </w:tc>
        <w:tc>
          <w:tcPr>
            <w:tcW w:w="389" w:type="dxa"/>
            <w:gridSpan w:val="2"/>
          </w:tcPr>
          <w:p w:rsidR="004C7071" w:rsidRDefault="004C7071" w:rsidP="00E265EE">
            <w:pPr>
              <w:pStyle w:val="EmptyLayoutCell"/>
            </w:pPr>
          </w:p>
        </w:tc>
        <w:tc>
          <w:tcPr>
            <w:tcW w:w="20" w:type="dxa"/>
          </w:tcPr>
          <w:p w:rsidR="004C7071" w:rsidRDefault="004C7071" w:rsidP="00E265EE">
            <w:pPr>
              <w:pStyle w:val="EmptyLayoutCell"/>
            </w:pPr>
          </w:p>
        </w:tc>
        <w:tc>
          <w:tcPr>
            <w:tcW w:w="27" w:type="dxa"/>
          </w:tcPr>
          <w:p w:rsidR="004C7071" w:rsidRDefault="004C7071" w:rsidP="00E265EE">
            <w:pPr>
              <w:pStyle w:val="EmptyLayoutCell"/>
            </w:pPr>
          </w:p>
        </w:tc>
        <w:tc>
          <w:tcPr>
            <w:tcW w:w="172" w:type="dxa"/>
            <w:gridSpan w:val="7"/>
          </w:tcPr>
          <w:p w:rsidR="004C7071" w:rsidRDefault="004C7071" w:rsidP="00E265EE">
            <w:pPr>
              <w:pStyle w:val="EmptyLayoutCell"/>
            </w:pPr>
          </w:p>
        </w:tc>
        <w:tc>
          <w:tcPr>
            <w:tcW w:w="314" w:type="dxa"/>
            <w:gridSpan w:val="11"/>
          </w:tcPr>
          <w:p w:rsidR="004C7071" w:rsidRDefault="004C7071" w:rsidP="00E265EE">
            <w:pPr>
              <w:pStyle w:val="EmptyLayoutCell"/>
            </w:pPr>
          </w:p>
        </w:tc>
        <w:tc>
          <w:tcPr>
            <w:tcW w:w="14" w:type="dxa"/>
          </w:tcPr>
          <w:p w:rsidR="004C7071" w:rsidRDefault="004C7071" w:rsidP="00E265EE">
            <w:pPr>
              <w:pStyle w:val="EmptyLayoutCell"/>
            </w:pPr>
          </w:p>
        </w:tc>
        <w:tc>
          <w:tcPr>
            <w:tcW w:w="288" w:type="dxa"/>
          </w:tcPr>
          <w:p w:rsidR="004C7071" w:rsidRDefault="004C7071" w:rsidP="00E265EE">
            <w:pPr>
              <w:pStyle w:val="EmptyLayoutCell"/>
            </w:pPr>
          </w:p>
        </w:tc>
        <w:tc>
          <w:tcPr>
            <w:tcW w:w="503" w:type="dxa"/>
          </w:tcPr>
          <w:p w:rsidR="004C7071" w:rsidRDefault="004C7071" w:rsidP="00E265EE">
            <w:pPr>
              <w:pStyle w:val="EmptyLayoutCell"/>
            </w:pPr>
          </w:p>
        </w:tc>
        <w:tc>
          <w:tcPr>
            <w:tcW w:w="20" w:type="dxa"/>
          </w:tcPr>
          <w:p w:rsidR="004C7071" w:rsidRDefault="004C7071" w:rsidP="00E265EE">
            <w:pPr>
              <w:pStyle w:val="EmptyLayoutCell"/>
            </w:pPr>
          </w:p>
        </w:tc>
        <w:tc>
          <w:tcPr>
            <w:tcW w:w="16" w:type="dxa"/>
          </w:tcPr>
          <w:p w:rsidR="004C7071" w:rsidRDefault="004C7071" w:rsidP="00E265EE">
            <w:pPr>
              <w:pStyle w:val="EmptyLayoutCell"/>
            </w:pPr>
          </w:p>
        </w:tc>
      </w:tr>
      <w:tr w:rsidR="004C7071" w:rsidRPr="00187F0D" w:rsidTr="00006A22">
        <w:trPr>
          <w:gridAfter w:val="6"/>
          <w:wAfter w:w="55" w:type="dxa"/>
          <w:trHeight w:val="425"/>
        </w:trPr>
        <w:tc>
          <w:tcPr>
            <w:tcW w:w="11398" w:type="dxa"/>
            <w:gridSpan w:val="41"/>
          </w:tcPr>
          <w:p w:rsidR="003231EE" w:rsidRDefault="003231EE"/>
          <w:tbl>
            <w:tblPr>
              <w:tblW w:w="0" w:type="auto"/>
              <w:tblCellMar>
                <w:left w:w="0" w:type="dxa"/>
                <w:right w:w="0" w:type="dxa"/>
              </w:tblCellMar>
              <w:tblLook w:val="0000" w:firstRow="0" w:lastRow="0" w:firstColumn="0" w:lastColumn="0" w:noHBand="0" w:noVBand="0"/>
            </w:tblPr>
            <w:tblGrid>
              <w:gridCol w:w="9637"/>
            </w:tblGrid>
            <w:tr w:rsidR="004C7071" w:rsidRPr="00187F0D" w:rsidTr="00E265EE">
              <w:trPr>
                <w:trHeight w:val="345"/>
              </w:trPr>
              <w:tc>
                <w:tcPr>
                  <w:tcW w:w="9637" w:type="dxa"/>
                  <w:tcMar>
                    <w:top w:w="40" w:type="dxa"/>
                    <w:left w:w="40" w:type="dxa"/>
                    <w:bottom w:w="40" w:type="dxa"/>
                    <w:right w:w="40" w:type="dxa"/>
                  </w:tcMar>
                </w:tcPr>
                <w:p w:rsidR="004C7071" w:rsidRPr="006A7EE7" w:rsidRDefault="004C7071" w:rsidP="00D021CF">
                  <w:pPr>
                    <w:ind w:left="142" w:firstLine="669"/>
                    <w:jc w:val="both"/>
                    <w:rPr>
                      <w:sz w:val="28"/>
                      <w:szCs w:val="28"/>
                      <w:lang w:val="ru-RU"/>
                    </w:rPr>
                  </w:pPr>
                  <w:r w:rsidRPr="006A7EE7">
                    <w:rPr>
                      <w:color w:val="000000"/>
                      <w:sz w:val="28"/>
                      <w:szCs w:val="28"/>
                      <w:lang w:val="ru-RU"/>
                    </w:rPr>
                    <w:lastRenderedPageBreak/>
                    <w:t xml:space="preserve">Рабочая программа учебной дисциплины </w:t>
                  </w:r>
                  <w:r w:rsidR="003231EE" w:rsidRPr="00ED2331">
                    <w:rPr>
                      <w:i/>
                      <w:color w:val="000000"/>
                      <w:sz w:val="28"/>
                      <w:szCs w:val="28"/>
                      <w:lang w:val="ru-RU"/>
                    </w:rPr>
                    <w:t>Налоги и налогообложение</w:t>
                  </w:r>
                  <w:r w:rsidRPr="006A7EE7">
                    <w:rPr>
                      <w:i/>
                      <w:color w:val="000000"/>
                      <w:sz w:val="28"/>
                      <w:szCs w:val="28"/>
                      <w:lang w:val="ru-RU"/>
                    </w:rPr>
                    <w:t xml:space="preserve"> </w:t>
                  </w:r>
                  <w:r w:rsidRPr="006A7EE7">
                    <w:rPr>
                      <w:color w:val="000000"/>
                      <w:sz w:val="28"/>
                      <w:szCs w:val="28"/>
                      <w:lang w:val="ru-RU"/>
                    </w:rPr>
                    <w:t xml:space="preserve">разработана в соответствии с требованиями федерального государственного образовательного стандарта среднего общего образования, утвержденного приказом </w:t>
                  </w:r>
                  <w:r w:rsidR="007D3C7A" w:rsidRPr="006A7EE7">
                    <w:rPr>
                      <w:color w:val="000000"/>
                      <w:sz w:val="28"/>
                      <w:szCs w:val="28"/>
                      <w:lang w:val="ru-RU"/>
                    </w:rPr>
                    <w:t xml:space="preserve">Минобрнауки Российской Федерации от </w:t>
                  </w:r>
                  <w:r w:rsidR="007D3C7A">
                    <w:rPr>
                      <w:color w:val="000000"/>
                      <w:sz w:val="28"/>
                      <w:szCs w:val="28"/>
                      <w:lang w:val="ru-RU"/>
                    </w:rPr>
                    <w:t>24</w:t>
                  </w:r>
                  <w:r w:rsidR="007D3C7A" w:rsidRPr="006A7EE7">
                    <w:rPr>
                      <w:color w:val="000000"/>
                      <w:sz w:val="28"/>
                      <w:szCs w:val="28"/>
                      <w:lang w:val="ru-RU"/>
                    </w:rPr>
                    <w:t xml:space="preserve"> </w:t>
                  </w:r>
                  <w:r w:rsidR="007D3C7A">
                    <w:rPr>
                      <w:color w:val="000000"/>
                      <w:sz w:val="28"/>
                      <w:szCs w:val="28"/>
                      <w:lang w:val="ru-RU"/>
                    </w:rPr>
                    <w:t>июня</w:t>
                  </w:r>
                  <w:r w:rsidR="007D3C7A" w:rsidRPr="006A7EE7">
                    <w:rPr>
                      <w:color w:val="000000"/>
                      <w:sz w:val="28"/>
                      <w:szCs w:val="28"/>
                      <w:lang w:val="ru-RU"/>
                    </w:rPr>
                    <w:t xml:space="preserve"> 202</w:t>
                  </w:r>
                  <w:r w:rsidR="007D3C7A">
                    <w:rPr>
                      <w:color w:val="000000"/>
                      <w:sz w:val="28"/>
                      <w:szCs w:val="28"/>
                      <w:lang w:val="ru-RU"/>
                    </w:rPr>
                    <w:t>4 г. №4</w:t>
                  </w:r>
                  <w:r w:rsidR="007D3C7A" w:rsidRPr="006A7EE7">
                    <w:rPr>
                      <w:color w:val="000000"/>
                      <w:sz w:val="28"/>
                      <w:szCs w:val="28"/>
                      <w:lang w:val="ru-RU"/>
                    </w:rPr>
                    <w:t>3</w:t>
                  </w:r>
                  <w:r w:rsidR="007D3C7A">
                    <w:rPr>
                      <w:color w:val="000000"/>
                      <w:sz w:val="28"/>
                      <w:szCs w:val="28"/>
                      <w:lang w:val="ru-RU"/>
                    </w:rPr>
                    <w:t xml:space="preserve">7 </w:t>
                  </w:r>
                  <w:r w:rsidR="007D3C7A" w:rsidRPr="006A7EE7">
                    <w:rPr>
                      <w:color w:val="000000"/>
                      <w:sz w:val="28"/>
                      <w:szCs w:val="28"/>
                      <w:lang w:val="ru-RU"/>
                    </w:rPr>
                    <w:t xml:space="preserve"> по специальности</w:t>
                  </w:r>
                  <w:r w:rsidR="007D3C7A">
                    <w:rPr>
                      <w:color w:val="000000"/>
                      <w:sz w:val="28"/>
                      <w:szCs w:val="28"/>
                      <w:lang w:val="ru-RU"/>
                    </w:rPr>
                    <w:t xml:space="preserve"> </w:t>
                  </w:r>
                  <w:r w:rsidR="007D3C7A" w:rsidRPr="00DA3E53">
                    <w:rPr>
                      <w:color w:val="000000"/>
                      <w:sz w:val="28"/>
                      <w:szCs w:val="28"/>
                      <w:lang w:val="ru-RU"/>
                    </w:rPr>
                    <w:t>38.02.01 Экономика и бухгалтерский учет (по отраслям)</w:t>
                  </w:r>
                  <w:r w:rsidR="007D3C7A" w:rsidRPr="006A7EE7">
                    <w:rPr>
                      <w:rFonts w:eastAsia="Calibri"/>
                      <w:color w:val="000000"/>
                      <w:sz w:val="28"/>
                      <w:szCs w:val="28"/>
                      <w:lang w:val="ru-RU"/>
                    </w:rPr>
                    <w:t>.</w:t>
                  </w:r>
                </w:p>
              </w:tc>
            </w:tr>
          </w:tbl>
          <w:p w:rsidR="004C7071" w:rsidRPr="006A7EE7" w:rsidRDefault="004C7071" w:rsidP="00E265EE">
            <w:pPr>
              <w:ind w:left="142"/>
              <w:rPr>
                <w:sz w:val="28"/>
                <w:szCs w:val="28"/>
                <w:lang w:val="ru-RU"/>
              </w:rPr>
            </w:pPr>
          </w:p>
        </w:tc>
      </w:tr>
      <w:tr w:rsidR="004C7071" w:rsidRPr="00187F0D" w:rsidTr="003E39E0">
        <w:trPr>
          <w:gridAfter w:val="6"/>
          <w:wAfter w:w="55" w:type="dxa"/>
          <w:trHeight w:val="283"/>
        </w:trPr>
        <w:tc>
          <w:tcPr>
            <w:tcW w:w="9635" w:type="dxa"/>
            <w:gridSpan w:val="14"/>
          </w:tcPr>
          <w:p w:rsidR="004C7071" w:rsidRPr="006A7EE7" w:rsidRDefault="004C7071" w:rsidP="00E265EE">
            <w:pPr>
              <w:pStyle w:val="EmptyLayoutCell"/>
              <w:ind w:left="142"/>
              <w:rPr>
                <w:sz w:val="28"/>
                <w:szCs w:val="28"/>
                <w:lang w:val="ru-RU"/>
              </w:rPr>
            </w:pPr>
          </w:p>
        </w:tc>
        <w:tc>
          <w:tcPr>
            <w:tcW w:w="389" w:type="dxa"/>
            <w:gridSpan w:val="2"/>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72" w:type="dxa"/>
            <w:gridSpan w:val="7"/>
          </w:tcPr>
          <w:p w:rsidR="004C7071" w:rsidRPr="006A7EE7" w:rsidRDefault="004C7071" w:rsidP="00E265EE">
            <w:pPr>
              <w:pStyle w:val="EmptyLayoutCell"/>
              <w:ind w:left="142"/>
              <w:rPr>
                <w:sz w:val="28"/>
                <w:szCs w:val="28"/>
                <w:lang w:val="ru-RU"/>
              </w:rPr>
            </w:pPr>
          </w:p>
        </w:tc>
        <w:tc>
          <w:tcPr>
            <w:tcW w:w="314" w:type="dxa"/>
            <w:gridSpan w:val="11"/>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88" w:type="dxa"/>
          </w:tcPr>
          <w:p w:rsidR="004C7071" w:rsidRPr="006A7EE7" w:rsidRDefault="004C7071" w:rsidP="00E265EE">
            <w:pPr>
              <w:pStyle w:val="EmptyLayoutCell"/>
              <w:ind w:left="142"/>
              <w:rPr>
                <w:sz w:val="28"/>
                <w:szCs w:val="28"/>
                <w:lang w:val="ru-RU"/>
              </w:rPr>
            </w:pPr>
          </w:p>
        </w:tc>
        <w:tc>
          <w:tcPr>
            <w:tcW w:w="503"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187F0D" w:rsidTr="00006A22">
        <w:trPr>
          <w:gridAfter w:val="6"/>
          <w:wAfter w:w="55" w:type="dxa"/>
          <w:trHeight w:val="425"/>
        </w:trPr>
        <w:tc>
          <w:tcPr>
            <w:tcW w:w="10024" w:type="dxa"/>
            <w:gridSpan w:val="16"/>
          </w:tcPr>
          <w:tbl>
            <w:tblPr>
              <w:tblW w:w="9498" w:type="dxa"/>
              <w:tblCellMar>
                <w:left w:w="0" w:type="dxa"/>
                <w:right w:w="0" w:type="dxa"/>
              </w:tblCellMar>
              <w:tblLook w:val="0000" w:firstRow="0" w:lastRow="0" w:firstColumn="0" w:lastColumn="0" w:noHBand="0" w:noVBand="0"/>
            </w:tblPr>
            <w:tblGrid>
              <w:gridCol w:w="2694"/>
              <w:gridCol w:w="6804"/>
            </w:tblGrid>
            <w:tr w:rsidR="004C7071" w:rsidRPr="006A7EE7" w:rsidTr="00D021CF">
              <w:trPr>
                <w:gridAfter w:val="1"/>
                <w:wAfter w:w="6804" w:type="dxa"/>
                <w:trHeight w:val="345"/>
              </w:trPr>
              <w:tc>
                <w:tcPr>
                  <w:tcW w:w="2694" w:type="dxa"/>
                  <w:tcMar>
                    <w:top w:w="40" w:type="dxa"/>
                    <w:left w:w="40" w:type="dxa"/>
                    <w:bottom w:w="40" w:type="dxa"/>
                    <w:right w:w="40" w:type="dxa"/>
                  </w:tcMar>
                </w:tcPr>
                <w:p w:rsidR="004C7071" w:rsidRPr="006A7EE7" w:rsidRDefault="004C7071" w:rsidP="007D3C7A">
                  <w:pPr>
                    <w:jc w:val="both"/>
                    <w:rPr>
                      <w:b/>
                      <w:sz w:val="28"/>
                      <w:szCs w:val="28"/>
                      <w:lang w:val="ru-RU"/>
                    </w:rPr>
                  </w:pPr>
                  <w:r w:rsidRPr="006A7EE7">
                    <w:rPr>
                      <w:b/>
                      <w:color w:val="000000"/>
                      <w:sz w:val="28"/>
                      <w:szCs w:val="28"/>
                      <w:lang w:val="ru-RU"/>
                    </w:rPr>
                    <w:t>РАЗРАБОТЧИК</w:t>
                  </w:r>
                  <w:r>
                    <w:rPr>
                      <w:b/>
                      <w:color w:val="000000"/>
                      <w:sz w:val="28"/>
                      <w:szCs w:val="28"/>
                      <w:lang w:val="ru-RU"/>
                    </w:rPr>
                    <w:t>И:</w:t>
                  </w:r>
                </w:p>
              </w:tc>
            </w:tr>
            <w:tr w:rsidR="004C7071" w:rsidRPr="00187F0D" w:rsidTr="00D021CF">
              <w:trPr>
                <w:trHeight w:val="345"/>
              </w:trPr>
              <w:tc>
                <w:tcPr>
                  <w:tcW w:w="9498" w:type="dxa"/>
                  <w:gridSpan w:val="2"/>
                  <w:tcMar>
                    <w:top w:w="40" w:type="dxa"/>
                    <w:left w:w="40" w:type="dxa"/>
                    <w:bottom w:w="40" w:type="dxa"/>
                    <w:right w:w="40" w:type="dxa"/>
                  </w:tcMar>
                </w:tcPr>
                <w:p w:rsidR="004C7071" w:rsidRPr="006A7EE7" w:rsidRDefault="00F5335A" w:rsidP="00F06588">
                  <w:pPr>
                    <w:jc w:val="both"/>
                    <w:rPr>
                      <w:sz w:val="28"/>
                      <w:szCs w:val="28"/>
                      <w:lang w:val="ru-RU"/>
                    </w:rPr>
                  </w:pPr>
                  <w:r>
                    <w:rPr>
                      <w:sz w:val="28"/>
                      <w:szCs w:val="28"/>
                      <w:lang w:val="ru-RU"/>
                    </w:rPr>
                    <w:t xml:space="preserve">Т.Н. Малыхина, старший преподаватель кафедры </w:t>
                  </w:r>
                  <w:r w:rsidR="00F06588">
                    <w:rPr>
                      <w:sz w:val="28"/>
                      <w:szCs w:val="28"/>
                      <w:lang w:val="ru-RU"/>
                    </w:rPr>
                    <w:t>экономической стратегии и бизнес-аналитики</w:t>
                  </w:r>
                </w:p>
              </w:tc>
            </w:tr>
          </w:tbl>
          <w:p w:rsidR="004C7071" w:rsidRPr="006A7EE7" w:rsidRDefault="004C7071" w:rsidP="00E265EE">
            <w:pPr>
              <w:ind w:left="142"/>
              <w:jc w:val="both"/>
              <w:rPr>
                <w:sz w:val="28"/>
                <w:szCs w:val="28"/>
                <w:lang w:val="ru-RU"/>
              </w:rPr>
            </w:pPr>
          </w:p>
        </w:tc>
        <w:tc>
          <w:tcPr>
            <w:tcW w:w="20" w:type="dxa"/>
          </w:tcPr>
          <w:p w:rsidR="004C7071" w:rsidRPr="006A7EE7" w:rsidRDefault="004C7071" w:rsidP="00E265EE">
            <w:pPr>
              <w:pStyle w:val="EmptyLayoutCell"/>
              <w:ind w:left="142"/>
              <w:jc w:val="both"/>
              <w:rPr>
                <w:sz w:val="28"/>
                <w:szCs w:val="28"/>
                <w:lang w:val="ru-RU"/>
              </w:rPr>
            </w:pPr>
          </w:p>
        </w:tc>
        <w:tc>
          <w:tcPr>
            <w:tcW w:w="1318" w:type="dxa"/>
            <w:gridSpan w:val="22"/>
          </w:tcPr>
          <w:p w:rsidR="004C7071" w:rsidRPr="006A7EE7" w:rsidRDefault="004C7071" w:rsidP="00E265EE">
            <w:pPr>
              <w:ind w:left="142"/>
              <w:rPr>
                <w:sz w:val="28"/>
                <w:szCs w:val="28"/>
                <w:lang w:val="ru-RU"/>
              </w:rPr>
            </w:pPr>
          </w:p>
          <w:p w:rsidR="004C7071" w:rsidRPr="006A7EE7" w:rsidRDefault="004C7071" w:rsidP="00E265EE">
            <w:pPr>
              <w:ind w:left="142"/>
              <w:rPr>
                <w:sz w:val="28"/>
                <w:szCs w:val="28"/>
                <w:lang w:val="ru-RU"/>
              </w:rPr>
            </w:pPr>
          </w:p>
          <w:p w:rsidR="004C7071" w:rsidRPr="006A7EE7" w:rsidRDefault="004C7071" w:rsidP="00E265EE">
            <w:pPr>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187F0D" w:rsidTr="00006A22">
        <w:trPr>
          <w:gridAfter w:val="6"/>
          <w:wAfter w:w="55" w:type="dxa"/>
          <w:trHeight w:val="425"/>
        </w:trPr>
        <w:tc>
          <w:tcPr>
            <w:tcW w:w="11362" w:type="dxa"/>
            <w:gridSpan w:val="39"/>
          </w:tcPr>
          <w:tbl>
            <w:tblPr>
              <w:tblW w:w="0" w:type="auto"/>
              <w:tblCellMar>
                <w:left w:w="0" w:type="dxa"/>
                <w:right w:w="0" w:type="dxa"/>
              </w:tblCellMar>
              <w:tblLook w:val="0000" w:firstRow="0" w:lastRow="0" w:firstColumn="0" w:lastColumn="0" w:noHBand="0" w:noVBand="0"/>
            </w:tblPr>
            <w:tblGrid>
              <w:gridCol w:w="9498"/>
            </w:tblGrid>
            <w:tr w:rsidR="004C7071" w:rsidRPr="00187F0D" w:rsidTr="00E265EE">
              <w:trPr>
                <w:trHeight w:val="345"/>
              </w:trPr>
              <w:tc>
                <w:tcPr>
                  <w:tcW w:w="9498" w:type="dxa"/>
                  <w:tcMar>
                    <w:top w:w="40" w:type="dxa"/>
                    <w:left w:w="40" w:type="dxa"/>
                    <w:bottom w:w="40" w:type="dxa"/>
                    <w:right w:w="40" w:type="dxa"/>
                  </w:tcMar>
                </w:tcPr>
                <w:p w:rsidR="004C7071" w:rsidRPr="006A7EE7" w:rsidRDefault="004C7071" w:rsidP="00E265EE">
                  <w:pPr>
                    <w:jc w:val="both"/>
                    <w:rPr>
                      <w:sz w:val="28"/>
                      <w:szCs w:val="28"/>
                      <w:lang w:val="ru-RU"/>
                    </w:rPr>
                  </w:pPr>
                </w:p>
              </w:tc>
            </w:tr>
          </w:tbl>
          <w:p w:rsidR="004C7071" w:rsidRPr="006A7EE7" w:rsidRDefault="004C7071" w:rsidP="00E265EE">
            <w:pPr>
              <w:ind w:left="142"/>
              <w:jc w:val="both"/>
              <w:rPr>
                <w:sz w:val="28"/>
                <w:szCs w:val="28"/>
                <w:lang w:val="ru-RU"/>
              </w:rPr>
            </w:pPr>
          </w:p>
        </w:tc>
        <w:tc>
          <w:tcPr>
            <w:tcW w:w="20" w:type="dxa"/>
          </w:tcPr>
          <w:p w:rsidR="004C7071" w:rsidRPr="006A7EE7" w:rsidRDefault="004C7071" w:rsidP="00E265EE">
            <w:pPr>
              <w:pStyle w:val="EmptyLayoutCell"/>
              <w:ind w:left="142"/>
              <w:jc w:val="both"/>
              <w:rPr>
                <w:sz w:val="28"/>
                <w:szCs w:val="28"/>
                <w:lang w:val="ru-RU"/>
              </w:rPr>
            </w:pPr>
          </w:p>
        </w:tc>
        <w:tc>
          <w:tcPr>
            <w:tcW w:w="16" w:type="dxa"/>
          </w:tcPr>
          <w:p w:rsidR="004C7071" w:rsidRPr="006A7EE7" w:rsidRDefault="004C7071" w:rsidP="00E265EE">
            <w:pPr>
              <w:pStyle w:val="EmptyLayoutCell"/>
              <w:ind w:left="142"/>
              <w:jc w:val="both"/>
              <w:rPr>
                <w:sz w:val="28"/>
                <w:szCs w:val="28"/>
                <w:lang w:val="ru-RU"/>
              </w:rPr>
            </w:pPr>
          </w:p>
        </w:tc>
      </w:tr>
      <w:tr w:rsidR="004C7071" w:rsidRPr="00187F0D" w:rsidTr="003E39E0">
        <w:trPr>
          <w:gridAfter w:val="6"/>
          <w:wAfter w:w="55" w:type="dxa"/>
          <w:trHeight w:val="211"/>
        </w:trPr>
        <w:tc>
          <w:tcPr>
            <w:tcW w:w="9635" w:type="dxa"/>
            <w:gridSpan w:val="14"/>
          </w:tcPr>
          <w:p w:rsidR="004C7071" w:rsidRPr="006A7EE7" w:rsidRDefault="004C7071" w:rsidP="00E265EE">
            <w:pPr>
              <w:pStyle w:val="EmptyLayoutCell"/>
              <w:ind w:left="142"/>
              <w:rPr>
                <w:sz w:val="28"/>
                <w:szCs w:val="28"/>
                <w:lang w:val="ru-RU"/>
              </w:rPr>
            </w:pPr>
          </w:p>
        </w:tc>
        <w:tc>
          <w:tcPr>
            <w:tcW w:w="389" w:type="dxa"/>
            <w:gridSpan w:val="2"/>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72" w:type="dxa"/>
            <w:gridSpan w:val="7"/>
          </w:tcPr>
          <w:p w:rsidR="004C7071" w:rsidRPr="006A7EE7" w:rsidRDefault="004C7071" w:rsidP="00E265EE">
            <w:pPr>
              <w:pStyle w:val="EmptyLayoutCell"/>
              <w:ind w:left="142"/>
              <w:rPr>
                <w:sz w:val="28"/>
                <w:szCs w:val="28"/>
                <w:lang w:val="ru-RU"/>
              </w:rPr>
            </w:pPr>
          </w:p>
        </w:tc>
        <w:tc>
          <w:tcPr>
            <w:tcW w:w="314" w:type="dxa"/>
            <w:gridSpan w:val="11"/>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88" w:type="dxa"/>
          </w:tcPr>
          <w:p w:rsidR="004C7071" w:rsidRPr="006A7EE7" w:rsidRDefault="004C7071" w:rsidP="00E265EE">
            <w:pPr>
              <w:pStyle w:val="EmptyLayoutCell"/>
              <w:ind w:left="142"/>
              <w:rPr>
                <w:sz w:val="28"/>
                <w:szCs w:val="28"/>
                <w:lang w:val="ru-RU"/>
              </w:rPr>
            </w:pPr>
          </w:p>
        </w:tc>
        <w:tc>
          <w:tcPr>
            <w:tcW w:w="503"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3E39E0" w:rsidTr="003E39E0">
        <w:trPr>
          <w:gridAfter w:val="6"/>
          <w:wAfter w:w="55" w:type="dxa"/>
          <w:trHeight w:val="425"/>
        </w:trPr>
        <w:tc>
          <w:tcPr>
            <w:tcW w:w="9635" w:type="dxa"/>
            <w:gridSpan w:val="14"/>
          </w:tcPr>
          <w:tbl>
            <w:tblPr>
              <w:tblW w:w="0" w:type="auto"/>
              <w:tblCellMar>
                <w:left w:w="0" w:type="dxa"/>
                <w:right w:w="0" w:type="dxa"/>
              </w:tblCellMar>
              <w:tblLook w:val="0000" w:firstRow="0" w:lastRow="0" w:firstColumn="0" w:lastColumn="0" w:noHBand="0" w:noVBand="0"/>
            </w:tblPr>
            <w:tblGrid>
              <w:gridCol w:w="2125"/>
            </w:tblGrid>
            <w:tr w:rsidR="004C7071" w:rsidRPr="003E39E0" w:rsidTr="00E265EE">
              <w:trPr>
                <w:trHeight w:val="345"/>
              </w:trPr>
              <w:tc>
                <w:tcPr>
                  <w:tcW w:w="2125" w:type="dxa"/>
                  <w:tcMar>
                    <w:top w:w="40" w:type="dxa"/>
                    <w:left w:w="40" w:type="dxa"/>
                    <w:bottom w:w="40" w:type="dxa"/>
                    <w:right w:w="40" w:type="dxa"/>
                  </w:tcMar>
                </w:tcPr>
                <w:p w:rsidR="004D445C" w:rsidRDefault="004C7071" w:rsidP="007D3C7A">
                  <w:pPr>
                    <w:rPr>
                      <w:b/>
                      <w:color w:val="000000"/>
                      <w:sz w:val="28"/>
                      <w:szCs w:val="28"/>
                      <w:lang w:val="ru-RU"/>
                    </w:rPr>
                  </w:pPr>
                  <w:r w:rsidRPr="006A7EE7">
                    <w:rPr>
                      <w:b/>
                      <w:color w:val="000000"/>
                      <w:sz w:val="28"/>
                      <w:szCs w:val="28"/>
                      <w:lang w:val="ru-RU"/>
                    </w:rPr>
                    <w:t>РЕЦЕНЗЕНТ</w:t>
                  </w:r>
                  <w:r>
                    <w:rPr>
                      <w:b/>
                      <w:color w:val="000000"/>
                      <w:sz w:val="28"/>
                      <w:szCs w:val="28"/>
                      <w:lang w:val="ru-RU"/>
                    </w:rPr>
                    <w:t>:</w:t>
                  </w:r>
                </w:p>
                <w:p w:rsidR="004C7071" w:rsidRPr="006A7EE7" w:rsidRDefault="004C7071" w:rsidP="003E39E0">
                  <w:pPr>
                    <w:ind w:left="142"/>
                    <w:rPr>
                      <w:sz w:val="28"/>
                      <w:szCs w:val="28"/>
                      <w:lang w:val="ru-RU"/>
                    </w:rPr>
                  </w:pPr>
                </w:p>
              </w:tc>
            </w:tr>
          </w:tbl>
          <w:p w:rsidR="004C7071" w:rsidRPr="006A7EE7" w:rsidRDefault="004C7071" w:rsidP="00E265EE">
            <w:pPr>
              <w:ind w:left="142"/>
              <w:rPr>
                <w:sz w:val="28"/>
                <w:szCs w:val="28"/>
                <w:lang w:val="ru-RU"/>
              </w:rPr>
            </w:pPr>
          </w:p>
        </w:tc>
        <w:tc>
          <w:tcPr>
            <w:tcW w:w="389" w:type="dxa"/>
            <w:gridSpan w:val="2"/>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72" w:type="dxa"/>
            <w:gridSpan w:val="7"/>
          </w:tcPr>
          <w:p w:rsidR="004C7071" w:rsidRPr="006A7EE7" w:rsidRDefault="004C7071" w:rsidP="00E265EE">
            <w:pPr>
              <w:pStyle w:val="EmptyLayoutCell"/>
              <w:ind w:left="142"/>
              <w:rPr>
                <w:sz w:val="28"/>
                <w:szCs w:val="28"/>
                <w:lang w:val="ru-RU"/>
              </w:rPr>
            </w:pPr>
          </w:p>
        </w:tc>
        <w:tc>
          <w:tcPr>
            <w:tcW w:w="314" w:type="dxa"/>
            <w:gridSpan w:val="11"/>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88" w:type="dxa"/>
          </w:tcPr>
          <w:p w:rsidR="004C7071" w:rsidRPr="006A7EE7" w:rsidRDefault="004C7071" w:rsidP="00E265EE">
            <w:pPr>
              <w:pStyle w:val="EmptyLayoutCell"/>
              <w:ind w:left="142"/>
              <w:rPr>
                <w:sz w:val="28"/>
                <w:szCs w:val="28"/>
                <w:lang w:val="ru-RU"/>
              </w:rPr>
            </w:pPr>
          </w:p>
        </w:tc>
        <w:tc>
          <w:tcPr>
            <w:tcW w:w="503"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187F0D" w:rsidTr="00006A22">
        <w:trPr>
          <w:gridAfter w:val="6"/>
          <w:wAfter w:w="55" w:type="dxa"/>
          <w:trHeight w:val="425"/>
        </w:trPr>
        <w:tc>
          <w:tcPr>
            <w:tcW w:w="11398" w:type="dxa"/>
            <w:gridSpan w:val="41"/>
          </w:tcPr>
          <w:p w:rsidR="00F06588" w:rsidRDefault="003E39E0" w:rsidP="00E265EE">
            <w:pPr>
              <w:ind w:left="142"/>
              <w:rPr>
                <w:sz w:val="28"/>
                <w:szCs w:val="28"/>
                <w:lang w:val="ru-RU"/>
              </w:rPr>
            </w:pPr>
            <w:r w:rsidRPr="006C6F11">
              <w:rPr>
                <w:sz w:val="28"/>
                <w:szCs w:val="28"/>
                <w:lang w:val="ru-RU"/>
              </w:rPr>
              <w:t xml:space="preserve">Чурикова А.А., </w:t>
            </w:r>
            <w:r w:rsidR="007E0C80" w:rsidRPr="006C6F11">
              <w:rPr>
                <w:sz w:val="28"/>
                <w:szCs w:val="28"/>
                <w:lang w:val="ru-RU"/>
              </w:rPr>
              <w:t>канд.</w:t>
            </w:r>
            <w:r w:rsidR="00D021CF">
              <w:rPr>
                <w:sz w:val="28"/>
                <w:szCs w:val="28"/>
                <w:lang w:val="ru-RU"/>
              </w:rPr>
              <w:t xml:space="preserve"> </w:t>
            </w:r>
            <w:r w:rsidR="007E0C80" w:rsidRPr="006C6F11">
              <w:rPr>
                <w:sz w:val="28"/>
                <w:szCs w:val="28"/>
                <w:lang w:val="ru-RU"/>
              </w:rPr>
              <w:t>экон.</w:t>
            </w:r>
            <w:r w:rsidR="00D021CF">
              <w:rPr>
                <w:sz w:val="28"/>
                <w:szCs w:val="28"/>
                <w:lang w:val="ru-RU"/>
              </w:rPr>
              <w:t xml:space="preserve"> </w:t>
            </w:r>
            <w:r w:rsidR="007E0C80" w:rsidRPr="006C6F11">
              <w:rPr>
                <w:sz w:val="28"/>
                <w:szCs w:val="28"/>
                <w:lang w:val="ru-RU"/>
              </w:rPr>
              <w:t>наук, доцент</w:t>
            </w:r>
            <w:r w:rsidR="00F0397F" w:rsidRPr="006C6F11">
              <w:rPr>
                <w:sz w:val="28"/>
                <w:szCs w:val="28"/>
                <w:lang w:val="ru-RU"/>
              </w:rPr>
              <w:t xml:space="preserve"> </w:t>
            </w:r>
            <w:r w:rsidR="00E76CDD" w:rsidRPr="006C6F11">
              <w:rPr>
                <w:sz w:val="28"/>
                <w:szCs w:val="28"/>
                <w:lang w:val="ru-RU"/>
              </w:rPr>
              <w:t xml:space="preserve">кафедры </w:t>
            </w:r>
            <w:r w:rsidR="00F06588">
              <w:rPr>
                <w:sz w:val="28"/>
                <w:szCs w:val="28"/>
                <w:lang w:val="ru-RU"/>
              </w:rPr>
              <w:t xml:space="preserve">экономической стратегии и </w:t>
            </w:r>
          </w:p>
          <w:p w:rsidR="004C7071" w:rsidRPr="00D304FF" w:rsidRDefault="00F06588" w:rsidP="00E265EE">
            <w:pPr>
              <w:ind w:left="142"/>
              <w:rPr>
                <w:lang w:val="ru-RU"/>
              </w:rPr>
            </w:pPr>
            <w:r>
              <w:rPr>
                <w:sz w:val="28"/>
                <w:szCs w:val="28"/>
                <w:lang w:val="ru-RU"/>
              </w:rPr>
              <w:t>бизнес-аналитики</w:t>
            </w:r>
            <w:r w:rsidRPr="00D304FF">
              <w:rPr>
                <w:lang w:val="ru-RU"/>
              </w:rPr>
              <w:t xml:space="preserve"> </w:t>
            </w:r>
          </w:p>
          <w:tbl>
            <w:tblPr>
              <w:tblW w:w="10823" w:type="dxa"/>
              <w:tblCellMar>
                <w:left w:w="0" w:type="dxa"/>
                <w:right w:w="0" w:type="dxa"/>
              </w:tblCellMar>
              <w:tblLook w:val="0000" w:firstRow="0" w:lastRow="0" w:firstColumn="0" w:lastColumn="0" w:noHBand="0" w:noVBand="0"/>
            </w:tblPr>
            <w:tblGrid>
              <w:gridCol w:w="10823"/>
            </w:tblGrid>
            <w:tr w:rsidR="004C7071" w:rsidRPr="00F06588" w:rsidTr="00E265EE">
              <w:trPr>
                <w:trHeight w:val="425"/>
              </w:trPr>
              <w:tc>
                <w:tcPr>
                  <w:tcW w:w="10823" w:type="dxa"/>
                </w:tcPr>
                <w:p w:rsidR="004C7071" w:rsidRDefault="004C7071" w:rsidP="00E265EE">
                  <w:pPr>
                    <w:ind w:left="142"/>
                    <w:rPr>
                      <w:sz w:val="28"/>
                      <w:szCs w:val="28"/>
                      <w:highlight w:val="yellow"/>
                      <w:lang w:val="ru-RU"/>
                    </w:rPr>
                  </w:pPr>
                </w:p>
                <w:p w:rsidR="004C7071" w:rsidRDefault="004C7071" w:rsidP="00E265EE">
                  <w:pPr>
                    <w:rPr>
                      <w:sz w:val="28"/>
                      <w:szCs w:val="28"/>
                      <w:highlight w:val="yellow"/>
                      <w:lang w:val="ru-RU"/>
                    </w:rPr>
                  </w:pPr>
                </w:p>
                <w:p w:rsidR="004C7071" w:rsidRDefault="004C7071" w:rsidP="00E265EE">
                  <w:pPr>
                    <w:ind w:left="142"/>
                    <w:rPr>
                      <w:sz w:val="28"/>
                      <w:szCs w:val="28"/>
                      <w:highlight w:val="yellow"/>
                      <w:lang w:val="ru-RU"/>
                    </w:rPr>
                  </w:pPr>
                </w:p>
                <w:p w:rsidR="00F06588" w:rsidRDefault="00F06588" w:rsidP="00E265EE">
                  <w:pPr>
                    <w:ind w:left="142"/>
                    <w:rPr>
                      <w:sz w:val="28"/>
                      <w:szCs w:val="28"/>
                      <w:highlight w:val="yellow"/>
                      <w:lang w:val="ru-RU"/>
                    </w:rPr>
                  </w:pPr>
                </w:p>
                <w:p w:rsidR="00F06588" w:rsidRDefault="00F06588" w:rsidP="00E265EE">
                  <w:pPr>
                    <w:ind w:left="142"/>
                    <w:rPr>
                      <w:sz w:val="28"/>
                      <w:szCs w:val="28"/>
                      <w:highlight w:val="yellow"/>
                      <w:lang w:val="ru-RU"/>
                    </w:rPr>
                  </w:pPr>
                </w:p>
                <w:p w:rsidR="00F06588" w:rsidRDefault="00F06588" w:rsidP="00E265EE">
                  <w:pPr>
                    <w:ind w:left="142"/>
                    <w:rPr>
                      <w:sz w:val="28"/>
                      <w:szCs w:val="28"/>
                      <w:highlight w:val="yellow"/>
                      <w:lang w:val="ru-RU"/>
                    </w:rPr>
                  </w:pPr>
                </w:p>
                <w:p w:rsidR="00F06588" w:rsidRDefault="00F06588" w:rsidP="00E265EE">
                  <w:pPr>
                    <w:ind w:left="142"/>
                    <w:rPr>
                      <w:sz w:val="28"/>
                      <w:szCs w:val="28"/>
                      <w:highlight w:val="yellow"/>
                      <w:lang w:val="ru-RU"/>
                    </w:rPr>
                  </w:pPr>
                </w:p>
                <w:p w:rsidR="004C7071" w:rsidRPr="006A7EE7" w:rsidRDefault="004C7071" w:rsidP="00E265EE">
                  <w:pPr>
                    <w:ind w:left="142"/>
                    <w:rPr>
                      <w:sz w:val="28"/>
                      <w:szCs w:val="28"/>
                      <w:highlight w:val="yellow"/>
                      <w:lang w:val="ru-RU"/>
                    </w:rPr>
                  </w:pPr>
                </w:p>
              </w:tc>
            </w:tr>
            <w:tr w:rsidR="004C7071" w:rsidRPr="00187F0D" w:rsidTr="00E265EE">
              <w:trPr>
                <w:trHeight w:val="425"/>
              </w:trPr>
              <w:tc>
                <w:tcPr>
                  <w:tcW w:w="10823" w:type="dxa"/>
                </w:tcPr>
                <w:tbl>
                  <w:tblPr>
                    <w:tblW w:w="0" w:type="auto"/>
                    <w:tblCellMar>
                      <w:left w:w="0" w:type="dxa"/>
                      <w:right w:w="0" w:type="dxa"/>
                    </w:tblCellMar>
                    <w:tblLook w:val="0000" w:firstRow="0" w:lastRow="0" w:firstColumn="0" w:lastColumn="0" w:noHBand="0" w:noVBand="0"/>
                  </w:tblPr>
                  <w:tblGrid>
                    <w:gridCol w:w="9637"/>
                  </w:tblGrid>
                  <w:tr w:rsidR="004C7071" w:rsidRPr="00187F0D" w:rsidTr="00E265EE">
                    <w:trPr>
                      <w:trHeight w:val="345"/>
                    </w:trPr>
                    <w:tc>
                      <w:tcPr>
                        <w:tcW w:w="9637" w:type="dxa"/>
                        <w:tcMar>
                          <w:top w:w="40" w:type="dxa"/>
                          <w:left w:w="40" w:type="dxa"/>
                          <w:bottom w:w="40" w:type="dxa"/>
                          <w:right w:w="40" w:type="dxa"/>
                        </w:tcMar>
                      </w:tcPr>
                      <w:p w:rsidR="004C7071" w:rsidRPr="006A7EE7" w:rsidRDefault="004C7071" w:rsidP="00E265EE">
                        <w:pPr>
                          <w:tabs>
                            <w:tab w:val="left" w:pos="709"/>
                          </w:tabs>
                          <w:spacing w:line="276" w:lineRule="auto"/>
                          <w:ind w:left="142" w:firstLine="284"/>
                          <w:jc w:val="both"/>
                          <w:rPr>
                            <w:color w:val="000000"/>
                            <w:sz w:val="28"/>
                            <w:szCs w:val="28"/>
                            <w:lang w:val="ru-RU"/>
                          </w:rPr>
                        </w:pPr>
                      </w:p>
                      <w:p w:rsidR="004C7071" w:rsidRPr="006C6F11" w:rsidRDefault="004C7071" w:rsidP="00E265EE">
                        <w:pPr>
                          <w:jc w:val="both"/>
                          <w:rPr>
                            <w:sz w:val="28"/>
                            <w:szCs w:val="28"/>
                            <w:lang w:val="ru-RU"/>
                          </w:rPr>
                        </w:pPr>
                        <w:r w:rsidRPr="006A7EE7">
                          <w:rPr>
                            <w:color w:val="000000"/>
                            <w:sz w:val="28"/>
                            <w:szCs w:val="28"/>
                            <w:lang w:val="ru-RU"/>
                          </w:rPr>
                          <w:t xml:space="preserve">Рабочая </w:t>
                        </w:r>
                        <w:r w:rsidRPr="006C6F11">
                          <w:rPr>
                            <w:sz w:val="28"/>
                            <w:szCs w:val="28"/>
                            <w:lang w:val="ru-RU"/>
                          </w:rPr>
                          <w:t xml:space="preserve">программа учебной дисциплины </w:t>
                        </w:r>
                        <w:r w:rsidR="00E265EE" w:rsidRPr="006C6F11">
                          <w:rPr>
                            <w:sz w:val="28"/>
                            <w:szCs w:val="28"/>
                            <w:lang w:val="ru-RU"/>
                          </w:rPr>
                          <w:t>«</w:t>
                        </w:r>
                        <w:r w:rsidR="00F5335A" w:rsidRPr="006C6F11">
                          <w:rPr>
                            <w:sz w:val="28"/>
                            <w:szCs w:val="28"/>
                            <w:lang w:val="ru-RU"/>
                          </w:rPr>
                          <w:t xml:space="preserve">Налоги и налогообложение» </w:t>
                        </w:r>
                        <w:r w:rsidRPr="006C6F11">
                          <w:rPr>
                            <w:sz w:val="28"/>
                            <w:szCs w:val="28"/>
                            <w:lang w:val="ru-RU"/>
                          </w:rPr>
                          <w:t>рассмотрена и одобрена на заседании</w:t>
                        </w:r>
                        <w:r w:rsidR="00E265EE" w:rsidRPr="006C6F11">
                          <w:rPr>
                            <w:sz w:val="28"/>
                            <w:szCs w:val="28"/>
                            <w:lang w:val="ru-RU"/>
                          </w:rPr>
                          <w:t xml:space="preserve"> кафедры</w:t>
                        </w:r>
                        <w:r w:rsidR="00F5335A" w:rsidRPr="006C6F11">
                          <w:rPr>
                            <w:sz w:val="28"/>
                            <w:szCs w:val="28"/>
                            <w:lang w:val="ru-RU"/>
                          </w:rPr>
                          <w:t xml:space="preserve"> </w:t>
                        </w:r>
                        <w:r w:rsidR="00F06588">
                          <w:rPr>
                            <w:sz w:val="28"/>
                            <w:szCs w:val="28"/>
                            <w:lang w:val="ru-RU"/>
                          </w:rPr>
                          <w:t>экономической стратегии и бизнес-аналитики</w:t>
                        </w:r>
                        <w:r w:rsidRPr="006C6F11">
                          <w:rPr>
                            <w:sz w:val="28"/>
                            <w:szCs w:val="28"/>
                            <w:lang w:val="ru-RU"/>
                          </w:rPr>
                          <w:t xml:space="preserve">, протокол  </w:t>
                        </w:r>
                        <w:r w:rsidR="00A20971" w:rsidRPr="006C6F11">
                          <w:rPr>
                            <w:sz w:val="28"/>
                            <w:szCs w:val="28"/>
                            <w:lang w:val="ru-RU"/>
                          </w:rPr>
                          <w:t>от</w:t>
                        </w:r>
                        <w:r w:rsidR="006C6F11" w:rsidRPr="006C6F11">
                          <w:rPr>
                            <w:sz w:val="28"/>
                            <w:szCs w:val="28"/>
                            <w:lang w:val="ru-RU"/>
                          </w:rPr>
                          <w:t xml:space="preserve"> 2</w:t>
                        </w:r>
                        <w:r w:rsidR="00F06588">
                          <w:rPr>
                            <w:sz w:val="28"/>
                            <w:szCs w:val="28"/>
                            <w:lang w:val="ru-RU"/>
                          </w:rPr>
                          <w:t xml:space="preserve">7 </w:t>
                        </w:r>
                        <w:r w:rsidR="006C6F11" w:rsidRPr="006C6F11">
                          <w:rPr>
                            <w:sz w:val="28"/>
                            <w:szCs w:val="28"/>
                            <w:lang w:val="ru-RU"/>
                          </w:rPr>
                          <w:t xml:space="preserve">мая </w:t>
                        </w:r>
                        <w:r w:rsidR="00F06588">
                          <w:rPr>
                            <w:sz w:val="28"/>
                            <w:szCs w:val="28"/>
                            <w:lang w:val="ru-RU"/>
                          </w:rPr>
                          <w:t>2026</w:t>
                        </w:r>
                        <w:r w:rsidRPr="006C6F11">
                          <w:rPr>
                            <w:sz w:val="28"/>
                            <w:szCs w:val="28"/>
                            <w:lang w:val="ru-RU"/>
                          </w:rPr>
                          <w:t xml:space="preserve"> г. № 10 </w:t>
                        </w:r>
                      </w:p>
                      <w:p w:rsidR="004C7071" w:rsidRPr="006A7EE7" w:rsidRDefault="004C7071" w:rsidP="00E265EE">
                        <w:pPr>
                          <w:ind w:left="142"/>
                          <w:jc w:val="both"/>
                          <w:rPr>
                            <w:color w:val="000000"/>
                            <w:sz w:val="28"/>
                            <w:szCs w:val="28"/>
                            <w:lang w:val="ru-RU"/>
                          </w:rPr>
                        </w:pPr>
                      </w:p>
                      <w:p w:rsidR="004C7071" w:rsidRPr="006A7EE7" w:rsidRDefault="004C7071" w:rsidP="00E265EE">
                        <w:pPr>
                          <w:ind w:left="142"/>
                          <w:jc w:val="center"/>
                          <w:rPr>
                            <w:color w:val="000000"/>
                            <w:sz w:val="28"/>
                            <w:szCs w:val="28"/>
                            <w:lang w:val="ru-RU" w:eastAsia="ru-RU"/>
                          </w:rPr>
                        </w:pPr>
                      </w:p>
                      <w:p w:rsidR="004C7071" w:rsidRDefault="004C7071" w:rsidP="00E265EE">
                        <w:pPr>
                          <w:widowControl w:val="0"/>
                          <w:overflowPunct w:val="0"/>
                          <w:autoSpaceDE w:val="0"/>
                          <w:autoSpaceDN w:val="0"/>
                          <w:adjustRightInd w:val="0"/>
                          <w:ind w:left="142"/>
                          <w:jc w:val="both"/>
                          <w:textAlignment w:val="baseline"/>
                          <w:rPr>
                            <w:color w:val="000000"/>
                            <w:sz w:val="28"/>
                            <w:szCs w:val="28"/>
                            <w:lang w:val="ru-RU"/>
                          </w:rPr>
                        </w:pPr>
                      </w:p>
                      <w:p w:rsidR="00A20971" w:rsidRDefault="00A20971" w:rsidP="00E265EE">
                        <w:pPr>
                          <w:widowControl w:val="0"/>
                          <w:overflowPunct w:val="0"/>
                          <w:autoSpaceDE w:val="0"/>
                          <w:autoSpaceDN w:val="0"/>
                          <w:adjustRightInd w:val="0"/>
                          <w:ind w:left="142"/>
                          <w:jc w:val="both"/>
                          <w:textAlignment w:val="baseline"/>
                          <w:rPr>
                            <w:color w:val="000000"/>
                            <w:sz w:val="28"/>
                            <w:szCs w:val="28"/>
                            <w:lang w:val="ru-RU"/>
                          </w:rPr>
                        </w:pPr>
                      </w:p>
                      <w:p w:rsidR="00A20971" w:rsidRPr="006A7EE7" w:rsidRDefault="00A20971" w:rsidP="00E265EE">
                        <w:pPr>
                          <w:widowControl w:val="0"/>
                          <w:overflowPunct w:val="0"/>
                          <w:autoSpaceDE w:val="0"/>
                          <w:autoSpaceDN w:val="0"/>
                          <w:adjustRightInd w:val="0"/>
                          <w:ind w:left="142"/>
                          <w:jc w:val="both"/>
                          <w:textAlignment w:val="baseline"/>
                          <w:rPr>
                            <w:color w:val="000000"/>
                            <w:sz w:val="28"/>
                            <w:szCs w:val="28"/>
                            <w:lang w:val="ru-RU"/>
                          </w:rPr>
                        </w:pPr>
                      </w:p>
                      <w:p w:rsidR="00280203" w:rsidRDefault="00A20971" w:rsidP="00A20971">
                        <w:pPr>
                          <w:widowControl w:val="0"/>
                          <w:overflowPunct w:val="0"/>
                          <w:autoSpaceDE w:val="0"/>
                          <w:autoSpaceDN w:val="0"/>
                          <w:adjustRightInd w:val="0"/>
                          <w:jc w:val="both"/>
                          <w:textAlignment w:val="baseline"/>
                          <w:rPr>
                            <w:color w:val="000000"/>
                            <w:sz w:val="28"/>
                            <w:szCs w:val="28"/>
                            <w:lang w:val="ru-RU"/>
                          </w:rPr>
                        </w:pPr>
                        <w:r>
                          <w:rPr>
                            <w:color w:val="000000"/>
                            <w:sz w:val="28"/>
                            <w:szCs w:val="28"/>
                            <w:lang w:val="ru-RU"/>
                          </w:rPr>
                          <w:t>Заведующий кафедрой</w:t>
                        </w:r>
                        <w:r w:rsidR="00280203">
                          <w:rPr>
                            <w:color w:val="000000"/>
                            <w:sz w:val="28"/>
                            <w:szCs w:val="28"/>
                            <w:lang w:val="ru-RU"/>
                          </w:rPr>
                          <w:t xml:space="preserve"> </w:t>
                        </w:r>
                      </w:p>
                      <w:p w:rsidR="004C7071" w:rsidRDefault="00F06588" w:rsidP="00A20971">
                        <w:pPr>
                          <w:widowControl w:val="0"/>
                          <w:overflowPunct w:val="0"/>
                          <w:autoSpaceDE w:val="0"/>
                          <w:autoSpaceDN w:val="0"/>
                          <w:adjustRightInd w:val="0"/>
                          <w:jc w:val="both"/>
                          <w:textAlignment w:val="baseline"/>
                          <w:rPr>
                            <w:color w:val="000000"/>
                            <w:sz w:val="28"/>
                            <w:szCs w:val="28"/>
                            <w:lang w:val="ru-RU"/>
                          </w:rPr>
                        </w:pPr>
                        <w:r>
                          <w:rPr>
                            <w:sz w:val="28"/>
                            <w:szCs w:val="28"/>
                            <w:lang w:val="ru-RU"/>
                          </w:rPr>
                          <w:t>экономической стратегии и бизнес-аналитики</w:t>
                        </w:r>
                        <w:r>
                          <w:rPr>
                            <w:noProof/>
                            <w:lang w:val="ru-RU" w:eastAsia="ru-RU"/>
                          </w:rPr>
                          <w:t xml:space="preserve">        </w:t>
                        </w:r>
                        <w:r w:rsidR="00DD4F97">
                          <w:rPr>
                            <w:noProof/>
                            <w:lang w:val="ru-RU" w:eastAsia="ru-RU"/>
                          </w:rPr>
                          <w:drawing>
                            <wp:inline distT="0" distB="0" distL="0" distR="0" wp14:anchorId="7F561CA5" wp14:editId="2595DB48">
                              <wp:extent cx="464839" cy="21166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9629" t="51884" r="54416" b="34751"/>
                                      <a:stretch/>
                                    </pic:blipFill>
                                    <pic:spPr bwMode="auto">
                                      <a:xfrm>
                                        <a:off x="0" y="0"/>
                                        <a:ext cx="464591" cy="211554"/>
                                      </a:xfrm>
                                      <a:prstGeom prst="rect">
                                        <a:avLst/>
                                      </a:prstGeom>
                                      <a:ln>
                                        <a:noFill/>
                                      </a:ln>
                                      <a:extLst>
                                        <a:ext uri="{53640926-AAD7-44D8-BBD7-CCE9431645EC}">
                                          <a14:shadowObscured xmlns:a14="http://schemas.microsoft.com/office/drawing/2010/main"/>
                                        </a:ext>
                                      </a:extLst>
                                    </pic:spPr>
                                  </pic:pic>
                                </a:graphicData>
                              </a:graphic>
                            </wp:inline>
                          </w:drawing>
                        </w:r>
                        <w:r w:rsidR="00280203">
                          <w:rPr>
                            <w:sz w:val="28"/>
                            <w:szCs w:val="28"/>
                            <w:lang w:val="ru-RU"/>
                          </w:rPr>
                          <w:t xml:space="preserve">      </w:t>
                        </w:r>
                        <w:r w:rsidR="007D3C7A">
                          <w:rPr>
                            <w:sz w:val="28"/>
                            <w:szCs w:val="28"/>
                            <w:lang w:val="ru-RU"/>
                          </w:rPr>
                          <w:t xml:space="preserve">   </w:t>
                        </w:r>
                        <w:r w:rsidR="00A20971">
                          <w:rPr>
                            <w:sz w:val="28"/>
                            <w:szCs w:val="28"/>
                            <w:lang w:val="ru-RU"/>
                          </w:rPr>
                          <w:t xml:space="preserve"> </w:t>
                        </w:r>
                        <w:r w:rsidR="00280203">
                          <w:rPr>
                            <w:sz w:val="28"/>
                            <w:szCs w:val="28"/>
                            <w:lang w:val="ru-RU"/>
                          </w:rPr>
                          <w:t>О.А. Чистякова</w:t>
                        </w:r>
                      </w:p>
                      <w:p w:rsidR="004C7071" w:rsidRDefault="004C7071" w:rsidP="00E265EE">
                        <w:pPr>
                          <w:jc w:val="both"/>
                          <w:rPr>
                            <w:color w:val="000000"/>
                            <w:sz w:val="28"/>
                            <w:szCs w:val="28"/>
                            <w:lang w:val="ru-RU"/>
                          </w:rPr>
                        </w:pPr>
                      </w:p>
                      <w:p w:rsidR="004C7071" w:rsidRDefault="004C7071" w:rsidP="00E265EE">
                        <w:pPr>
                          <w:jc w:val="both"/>
                          <w:rPr>
                            <w:color w:val="000000"/>
                            <w:sz w:val="28"/>
                            <w:szCs w:val="28"/>
                            <w:lang w:val="ru-RU"/>
                          </w:rPr>
                        </w:pPr>
                      </w:p>
                      <w:p w:rsidR="004C7071" w:rsidRDefault="004C7071" w:rsidP="00E265EE">
                        <w:pPr>
                          <w:jc w:val="both"/>
                          <w:rPr>
                            <w:color w:val="000000"/>
                            <w:sz w:val="28"/>
                            <w:szCs w:val="28"/>
                            <w:lang w:val="ru-RU"/>
                          </w:rPr>
                        </w:pPr>
                      </w:p>
                      <w:p w:rsidR="004C7071" w:rsidRPr="00CC422C" w:rsidRDefault="004C7071" w:rsidP="00E265EE">
                        <w:pPr>
                          <w:jc w:val="both"/>
                          <w:rPr>
                            <w:sz w:val="28"/>
                            <w:szCs w:val="28"/>
                            <w:lang w:val="ru-RU"/>
                          </w:rPr>
                        </w:pPr>
                      </w:p>
                      <w:p w:rsidR="004C7071" w:rsidRDefault="004C7071" w:rsidP="004C7071">
                        <w:pPr>
                          <w:rPr>
                            <w:sz w:val="28"/>
                            <w:szCs w:val="28"/>
                            <w:lang w:val="ru-RU"/>
                          </w:rPr>
                        </w:pPr>
                      </w:p>
                      <w:p w:rsidR="00E265EE" w:rsidRDefault="00E265EE" w:rsidP="004C7071">
                        <w:pPr>
                          <w:rPr>
                            <w:sz w:val="28"/>
                            <w:szCs w:val="28"/>
                            <w:lang w:val="ru-RU"/>
                          </w:rPr>
                        </w:pPr>
                      </w:p>
                      <w:p w:rsidR="006C6F11" w:rsidRDefault="006C6F11" w:rsidP="004C7071">
                        <w:pPr>
                          <w:rPr>
                            <w:sz w:val="28"/>
                            <w:szCs w:val="28"/>
                            <w:lang w:val="ru-RU"/>
                          </w:rPr>
                        </w:pPr>
                      </w:p>
                      <w:p w:rsidR="006C6F11" w:rsidRDefault="006C6F11" w:rsidP="004C7071">
                        <w:pPr>
                          <w:rPr>
                            <w:sz w:val="28"/>
                            <w:szCs w:val="28"/>
                            <w:lang w:val="ru-RU"/>
                          </w:rPr>
                        </w:pPr>
                      </w:p>
                      <w:p w:rsidR="006C6F11" w:rsidRDefault="006C6F11" w:rsidP="004C7071">
                        <w:pPr>
                          <w:rPr>
                            <w:sz w:val="28"/>
                            <w:szCs w:val="28"/>
                            <w:lang w:val="ru-RU"/>
                          </w:rPr>
                        </w:pPr>
                      </w:p>
                      <w:p w:rsidR="006C6F11" w:rsidRPr="006A7EE7" w:rsidRDefault="006C6F11" w:rsidP="004C7071">
                        <w:pPr>
                          <w:rPr>
                            <w:sz w:val="28"/>
                            <w:szCs w:val="28"/>
                            <w:lang w:val="ru-RU"/>
                          </w:rPr>
                        </w:pPr>
                      </w:p>
                    </w:tc>
                  </w:tr>
                </w:tbl>
                <w:p w:rsidR="004C7071" w:rsidRPr="006A7EE7" w:rsidRDefault="004C7071" w:rsidP="00E265EE">
                  <w:pPr>
                    <w:ind w:left="142"/>
                    <w:rPr>
                      <w:sz w:val="28"/>
                      <w:szCs w:val="28"/>
                      <w:highlight w:val="yellow"/>
                      <w:lang w:val="ru-RU"/>
                    </w:rPr>
                  </w:pPr>
                </w:p>
              </w:tc>
            </w:tr>
            <w:tr w:rsidR="004C7071" w:rsidRPr="00187F0D" w:rsidTr="00E265EE">
              <w:trPr>
                <w:trHeight w:val="425"/>
              </w:trPr>
              <w:tc>
                <w:tcPr>
                  <w:tcW w:w="10823" w:type="dxa"/>
                </w:tcPr>
                <w:tbl>
                  <w:tblPr>
                    <w:tblW w:w="0" w:type="auto"/>
                    <w:tblCellMar>
                      <w:left w:w="0" w:type="dxa"/>
                      <w:right w:w="0" w:type="dxa"/>
                    </w:tblCellMar>
                    <w:tblLook w:val="0000" w:firstRow="0" w:lastRow="0" w:firstColumn="0" w:lastColumn="0" w:noHBand="0" w:noVBand="0"/>
                  </w:tblPr>
                  <w:tblGrid>
                    <w:gridCol w:w="9637"/>
                  </w:tblGrid>
                  <w:tr w:rsidR="004C7071" w:rsidRPr="00187F0D" w:rsidTr="00E265EE">
                    <w:trPr>
                      <w:trHeight w:val="345"/>
                    </w:trPr>
                    <w:tc>
                      <w:tcPr>
                        <w:tcW w:w="9637" w:type="dxa"/>
                        <w:tcMar>
                          <w:top w:w="40" w:type="dxa"/>
                          <w:left w:w="40" w:type="dxa"/>
                          <w:bottom w:w="40" w:type="dxa"/>
                          <w:right w:w="40" w:type="dxa"/>
                        </w:tcMar>
                      </w:tcPr>
                      <w:p w:rsidR="004C7071" w:rsidRPr="006A7EE7" w:rsidRDefault="004C7071" w:rsidP="00E265EE">
                        <w:pPr>
                          <w:ind w:left="142"/>
                          <w:rPr>
                            <w:sz w:val="28"/>
                            <w:szCs w:val="28"/>
                            <w:lang w:val="ru-RU"/>
                          </w:rPr>
                        </w:pPr>
                      </w:p>
                    </w:tc>
                  </w:tr>
                </w:tbl>
                <w:p w:rsidR="004C7071" w:rsidRPr="006A7EE7" w:rsidRDefault="004C7071" w:rsidP="00E265EE">
                  <w:pPr>
                    <w:ind w:left="142"/>
                    <w:rPr>
                      <w:sz w:val="28"/>
                      <w:szCs w:val="28"/>
                      <w:lang w:val="ru-RU"/>
                    </w:rPr>
                  </w:pPr>
                </w:p>
              </w:tc>
            </w:tr>
          </w:tbl>
          <w:p w:rsidR="004C7071" w:rsidRPr="006A7EE7" w:rsidRDefault="004C7071" w:rsidP="00E265EE">
            <w:pPr>
              <w:ind w:left="142"/>
              <w:rPr>
                <w:sz w:val="28"/>
                <w:szCs w:val="28"/>
                <w:lang w:val="ru-RU"/>
              </w:rPr>
            </w:pPr>
          </w:p>
        </w:tc>
      </w:tr>
    </w:tbl>
    <w:p w:rsidR="004C7071" w:rsidRPr="004C7071" w:rsidRDefault="004C7071" w:rsidP="004C7071">
      <w:pPr>
        <w:keepNext/>
        <w:spacing w:after="120"/>
        <w:jc w:val="center"/>
        <w:outlineLvl w:val="0"/>
        <w:rPr>
          <w:rFonts w:eastAsia="Segoe UI"/>
          <w:b/>
          <w:bCs/>
          <w:caps/>
          <w:kern w:val="32"/>
          <w:sz w:val="24"/>
          <w:szCs w:val="24"/>
          <w:lang w:val="ru-RU" w:eastAsia="x-none"/>
        </w:rPr>
      </w:pPr>
      <w:r w:rsidRPr="004C7071">
        <w:rPr>
          <w:rFonts w:eastAsia="Segoe UI"/>
          <w:b/>
          <w:bCs/>
          <w:caps/>
          <w:kern w:val="32"/>
          <w:sz w:val="24"/>
          <w:szCs w:val="24"/>
          <w:lang w:val="ru-RU" w:eastAsia="x-none"/>
        </w:rPr>
        <w:lastRenderedPageBreak/>
        <w:t>СОДЕРЖАНИЕ ПРОГРАММЫ</w:t>
      </w:r>
    </w:p>
    <w:p w:rsidR="004C7071" w:rsidRPr="007D3C7A" w:rsidRDefault="004C7071" w:rsidP="004C7071">
      <w:pPr>
        <w:tabs>
          <w:tab w:val="right" w:leader="dot" w:pos="9639"/>
        </w:tabs>
        <w:spacing w:before="120" w:line="276" w:lineRule="auto"/>
        <w:rPr>
          <w:rFonts w:ascii="Calibri" w:hAnsi="Calibri"/>
          <w:noProof/>
          <w:sz w:val="22"/>
          <w:szCs w:val="22"/>
          <w:lang w:val="ru-RU" w:eastAsia="ru-RU"/>
        </w:rPr>
      </w:pPr>
      <w:r w:rsidRPr="007D3C7A">
        <w:rPr>
          <w:rFonts w:eastAsia="Calibri"/>
          <w:noProof/>
          <w:sz w:val="22"/>
          <w:szCs w:val="22"/>
          <w:lang w:val="ru-RU"/>
        </w:rPr>
        <w:fldChar w:fldCharType="begin"/>
      </w:r>
      <w:r w:rsidRPr="007D3C7A">
        <w:rPr>
          <w:rFonts w:eastAsia="Calibri"/>
          <w:noProof/>
          <w:sz w:val="22"/>
          <w:szCs w:val="22"/>
          <w:lang w:val="ru-RU"/>
        </w:rPr>
        <w:instrText xml:space="preserve"> TOC \h \z \t "Раздел 1;1;Раздел 1.1;2" </w:instrText>
      </w:r>
      <w:r w:rsidRPr="007D3C7A">
        <w:rPr>
          <w:rFonts w:eastAsia="Calibri"/>
          <w:noProof/>
          <w:sz w:val="22"/>
          <w:szCs w:val="22"/>
          <w:lang w:val="ru-RU"/>
        </w:rPr>
        <w:fldChar w:fldCharType="separate"/>
      </w:r>
      <w:hyperlink w:anchor="_Toc156294875" w:history="1"/>
    </w:p>
    <w:p w:rsidR="004C7071" w:rsidRPr="007D3C7A" w:rsidRDefault="00187F0D" w:rsidP="00FD0DAF">
      <w:pPr>
        <w:tabs>
          <w:tab w:val="right" w:leader="dot" w:pos="9639"/>
        </w:tabs>
        <w:spacing w:before="120" w:line="276" w:lineRule="auto"/>
        <w:rPr>
          <w:rFonts w:ascii="Calibri" w:hAnsi="Calibri"/>
          <w:noProof/>
          <w:sz w:val="22"/>
          <w:szCs w:val="22"/>
          <w:lang w:val="ru-RU" w:eastAsia="ru-RU"/>
        </w:rPr>
      </w:pPr>
      <w:hyperlink w:anchor="_Toc156294876" w:history="1">
        <w:r w:rsidR="004C7071" w:rsidRPr="007D3C7A">
          <w:rPr>
            <w:rFonts w:eastAsia="Calibri"/>
            <w:noProof/>
            <w:sz w:val="22"/>
            <w:szCs w:val="22"/>
            <w:u w:val="single"/>
            <w:lang w:val="ru-RU"/>
          </w:rPr>
          <w:t>1. ОБЩАЯ ХАРАКТЕРИСТИКА</w:t>
        </w:r>
        <w:r w:rsidR="004C7071" w:rsidRPr="007D3C7A">
          <w:rPr>
            <w:rFonts w:eastAsia="Calibri"/>
            <w:noProof/>
            <w:webHidden/>
            <w:sz w:val="22"/>
            <w:szCs w:val="22"/>
            <w:lang w:val="ru-RU"/>
          </w:rPr>
          <w:tab/>
        </w:r>
        <w:r w:rsidR="004C7071" w:rsidRPr="007D3C7A">
          <w:rPr>
            <w:rFonts w:eastAsia="Calibri"/>
            <w:noProof/>
            <w:webHidden/>
            <w:sz w:val="22"/>
            <w:szCs w:val="22"/>
            <w:lang w:val="ru-RU"/>
          </w:rPr>
          <w:fldChar w:fldCharType="begin"/>
        </w:r>
        <w:r w:rsidR="004C7071" w:rsidRPr="007D3C7A">
          <w:rPr>
            <w:rFonts w:eastAsia="Calibri"/>
            <w:noProof/>
            <w:webHidden/>
            <w:sz w:val="22"/>
            <w:szCs w:val="22"/>
            <w:lang w:val="ru-RU"/>
          </w:rPr>
          <w:instrText xml:space="preserve"> PAGEREF _Toc156294876 \h </w:instrText>
        </w:r>
        <w:r w:rsidR="004C7071" w:rsidRPr="007D3C7A">
          <w:rPr>
            <w:rFonts w:eastAsia="Calibri"/>
            <w:noProof/>
            <w:webHidden/>
            <w:sz w:val="22"/>
            <w:szCs w:val="22"/>
            <w:lang w:val="ru-RU"/>
          </w:rPr>
        </w:r>
        <w:r w:rsidR="004C7071" w:rsidRPr="007D3C7A">
          <w:rPr>
            <w:rFonts w:eastAsia="Calibri"/>
            <w:noProof/>
            <w:webHidden/>
            <w:sz w:val="22"/>
            <w:szCs w:val="22"/>
            <w:lang w:val="ru-RU"/>
          </w:rPr>
          <w:fldChar w:fldCharType="separate"/>
        </w:r>
        <w:r w:rsidR="004C7071" w:rsidRPr="007D3C7A">
          <w:rPr>
            <w:rFonts w:eastAsia="Calibri"/>
            <w:noProof/>
            <w:webHidden/>
            <w:sz w:val="22"/>
            <w:szCs w:val="22"/>
            <w:lang w:val="ru-RU"/>
          </w:rPr>
          <w:t>4</w:t>
        </w:r>
        <w:r w:rsidR="004C7071" w:rsidRPr="007D3C7A">
          <w:rPr>
            <w:rFonts w:eastAsia="Calibri"/>
            <w:noProof/>
            <w:webHidden/>
            <w:sz w:val="22"/>
            <w:szCs w:val="22"/>
            <w:lang w:val="ru-RU"/>
          </w:rPr>
          <w:fldChar w:fldCharType="end"/>
        </w:r>
      </w:hyperlink>
    </w:p>
    <w:p w:rsidR="004C7071" w:rsidRPr="007D3C7A" w:rsidRDefault="00187F0D" w:rsidP="00FD0DAF">
      <w:pPr>
        <w:tabs>
          <w:tab w:val="right" w:leader="dot" w:pos="9639"/>
        </w:tabs>
        <w:spacing w:before="120" w:line="276" w:lineRule="auto"/>
        <w:rPr>
          <w:rFonts w:ascii="Calibri" w:hAnsi="Calibri"/>
          <w:noProof/>
          <w:sz w:val="22"/>
          <w:szCs w:val="22"/>
          <w:lang w:val="ru-RU" w:eastAsia="ru-RU"/>
        </w:rPr>
      </w:pPr>
      <w:hyperlink w:anchor="_Toc156294879" w:history="1">
        <w:r w:rsidR="004C7071" w:rsidRPr="007D3C7A">
          <w:rPr>
            <w:rFonts w:eastAsia="Calibri"/>
            <w:noProof/>
            <w:sz w:val="22"/>
            <w:szCs w:val="22"/>
            <w:u w:val="single"/>
            <w:lang w:val="ru-RU"/>
          </w:rPr>
          <w:t>2. СТРУКТУРА И СОДЕРЖАНИЕ ДИСЦИПЛИНЫ</w:t>
        </w:r>
        <w:r w:rsidR="004C7071" w:rsidRPr="007D3C7A">
          <w:rPr>
            <w:rFonts w:eastAsia="Calibri"/>
            <w:noProof/>
            <w:webHidden/>
            <w:sz w:val="22"/>
            <w:szCs w:val="22"/>
            <w:lang w:val="ru-RU"/>
          </w:rPr>
          <w:tab/>
        </w:r>
        <w:r w:rsidR="004C7071" w:rsidRPr="007D3C7A">
          <w:rPr>
            <w:rFonts w:eastAsia="Calibri"/>
            <w:noProof/>
            <w:webHidden/>
            <w:sz w:val="22"/>
            <w:szCs w:val="22"/>
            <w:lang w:val="ru-RU"/>
          </w:rPr>
          <w:fldChar w:fldCharType="begin"/>
        </w:r>
        <w:r w:rsidR="004C7071" w:rsidRPr="007D3C7A">
          <w:rPr>
            <w:rFonts w:eastAsia="Calibri"/>
            <w:noProof/>
            <w:webHidden/>
            <w:sz w:val="22"/>
            <w:szCs w:val="22"/>
            <w:lang w:val="ru-RU"/>
          </w:rPr>
          <w:instrText xml:space="preserve"> PAGEREF _Toc156294879 \h </w:instrText>
        </w:r>
        <w:r w:rsidR="004C7071" w:rsidRPr="007D3C7A">
          <w:rPr>
            <w:rFonts w:eastAsia="Calibri"/>
            <w:noProof/>
            <w:webHidden/>
            <w:sz w:val="22"/>
            <w:szCs w:val="22"/>
            <w:lang w:val="ru-RU"/>
          </w:rPr>
        </w:r>
        <w:r w:rsidR="004C7071" w:rsidRPr="007D3C7A">
          <w:rPr>
            <w:rFonts w:eastAsia="Calibri"/>
            <w:noProof/>
            <w:webHidden/>
            <w:sz w:val="22"/>
            <w:szCs w:val="22"/>
            <w:lang w:val="ru-RU"/>
          </w:rPr>
          <w:fldChar w:fldCharType="separate"/>
        </w:r>
        <w:r w:rsidR="004C7071" w:rsidRPr="007D3C7A">
          <w:rPr>
            <w:rFonts w:eastAsia="Calibri"/>
            <w:noProof/>
            <w:webHidden/>
            <w:sz w:val="22"/>
            <w:szCs w:val="22"/>
            <w:lang w:val="ru-RU"/>
          </w:rPr>
          <w:t>4</w:t>
        </w:r>
        <w:r w:rsidR="004C7071" w:rsidRPr="007D3C7A">
          <w:rPr>
            <w:rFonts w:eastAsia="Calibri"/>
            <w:noProof/>
            <w:webHidden/>
            <w:sz w:val="22"/>
            <w:szCs w:val="22"/>
            <w:lang w:val="ru-RU"/>
          </w:rPr>
          <w:fldChar w:fldCharType="end"/>
        </w:r>
      </w:hyperlink>
    </w:p>
    <w:p w:rsidR="004C7071" w:rsidRPr="007D3C7A" w:rsidRDefault="00187F0D" w:rsidP="00FD0DAF">
      <w:pPr>
        <w:tabs>
          <w:tab w:val="right" w:leader="dot" w:pos="9639"/>
        </w:tabs>
        <w:spacing w:before="120" w:line="276" w:lineRule="auto"/>
        <w:rPr>
          <w:rFonts w:ascii="Calibri" w:hAnsi="Calibri"/>
          <w:noProof/>
          <w:sz w:val="22"/>
          <w:szCs w:val="22"/>
          <w:lang w:val="ru-RU" w:eastAsia="ru-RU"/>
        </w:rPr>
      </w:pPr>
      <w:hyperlink w:anchor="_Toc156294884" w:history="1">
        <w:r w:rsidR="004C7071" w:rsidRPr="007D3C7A">
          <w:rPr>
            <w:rFonts w:eastAsia="Calibri"/>
            <w:noProof/>
            <w:sz w:val="22"/>
            <w:szCs w:val="22"/>
            <w:u w:val="single"/>
            <w:lang w:val="ru-RU"/>
          </w:rPr>
          <w:t>3. УСЛОВИЯ РЕАЛИЗАЦИИ ДИСЦИПЛИНЫ</w:t>
        </w:r>
        <w:r w:rsidR="004C7071" w:rsidRPr="007D3C7A">
          <w:rPr>
            <w:rFonts w:eastAsia="Calibri"/>
            <w:noProof/>
            <w:webHidden/>
            <w:sz w:val="22"/>
            <w:szCs w:val="22"/>
            <w:lang w:val="ru-RU"/>
          </w:rPr>
          <w:tab/>
        </w:r>
        <w:r w:rsidR="00D021CF">
          <w:rPr>
            <w:rFonts w:eastAsia="Calibri"/>
            <w:noProof/>
            <w:webHidden/>
            <w:sz w:val="22"/>
            <w:szCs w:val="22"/>
            <w:lang w:val="ru-RU"/>
          </w:rPr>
          <w:t>7</w:t>
        </w:r>
      </w:hyperlink>
    </w:p>
    <w:p w:rsidR="004C7071" w:rsidRPr="007D3C7A" w:rsidRDefault="00187F0D" w:rsidP="004C7071">
      <w:pPr>
        <w:tabs>
          <w:tab w:val="right" w:leader="dot" w:pos="9639"/>
        </w:tabs>
        <w:spacing w:before="120" w:line="276" w:lineRule="auto"/>
        <w:rPr>
          <w:rFonts w:ascii="Calibri" w:hAnsi="Calibri"/>
          <w:noProof/>
          <w:sz w:val="22"/>
          <w:szCs w:val="22"/>
          <w:lang w:val="ru-RU" w:eastAsia="ru-RU"/>
        </w:rPr>
      </w:pPr>
      <w:hyperlink w:anchor="_Toc156294887" w:history="1">
        <w:r w:rsidR="004C7071" w:rsidRPr="007D3C7A">
          <w:rPr>
            <w:rFonts w:eastAsia="Calibri"/>
            <w:noProof/>
            <w:sz w:val="22"/>
            <w:szCs w:val="22"/>
            <w:u w:val="single"/>
            <w:lang w:val="ru-RU"/>
          </w:rPr>
          <w:t>4. КОНТРОЛЬ И ОЦЕНКА РЕЗУЛЬТАТОВ ОСВОЕНИЯ ДИСЦИПЛИНЫ</w:t>
        </w:r>
        <w:r w:rsidR="004C7071" w:rsidRPr="007D3C7A">
          <w:rPr>
            <w:rFonts w:eastAsia="Calibri"/>
            <w:noProof/>
            <w:webHidden/>
            <w:sz w:val="22"/>
            <w:szCs w:val="22"/>
            <w:lang w:val="ru-RU"/>
          </w:rPr>
          <w:tab/>
        </w:r>
        <w:r w:rsidR="00A25E34" w:rsidRPr="007D3C7A">
          <w:rPr>
            <w:rFonts w:eastAsia="Calibri"/>
            <w:noProof/>
            <w:webHidden/>
            <w:sz w:val="22"/>
            <w:szCs w:val="22"/>
            <w:lang w:val="ru-RU"/>
          </w:rPr>
          <w:t>10</w:t>
        </w:r>
      </w:hyperlink>
    </w:p>
    <w:p w:rsidR="004C7071" w:rsidRPr="004C7071" w:rsidRDefault="004C7071" w:rsidP="004C7071">
      <w:pPr>
        <w:keepNext/>
        <w:spacing w:after="120"/>
        <w:outlineLvl w:val="0"/>
        <w:rPr>
          <w:rFonts w:eastAsia="Segoe UI"/>
          <w:caps/>
          <w:kern w:val="32"/>
          <w:sz w:val="24"/>
          <w:szCs w:val="24"/>
          <w:lang w:val="ru-RU" w:eastAsia="x-none"/>
        </w:rPr>
      </w:pPr>
      <w:r w:rsidRPr="007D3C7A">
        <w:rPr>
          <w:rFonts w:eastAsia="Segoe UI"/>
          <w:caps/>
          <w:kern w:val="32"/>
          <w:sz w:val="24"/>
          <w:szCs w:val="24"/>
          <w:lang w:val="ru-RU" w:eastAsia="x-none"/>
        </w:rPr>
        <w:fldChar w:fldCharType="end"/>
      </w:r>
    </w:p>
    <w:p w:rsidR="004C7071" w:rsidRPr="004C7071" w:rsidRDefault="004C7071" w:rsidP="004C7071">
      <w:pPr>
        <w:keepNext/>
        <w:spacing w:after="120"/>
        <w:outlineLvl w:val="0"/>
        <w:rPr>
          <w:rFonts w:eastAsia="Segoe UI"/>
          <w:b/>
          <w:bCs/>
          <w:caps/>
          <w:kern w:val="32"/>
          <w:sz w:val="24"/>
          <w:szCs w:val="24"/>
          <w:lang w:val="ru-RU" w:eastAsia="x-none"/>
        </w:rPr>
        <w:sectPr w:rsidR="004C7071" w:rsidRPr="004C7071" w:rsidSect="00E265EE">
          <w:headerReference w:type="even" r:id="rId11"/>
          <w:headerReference w:type="default" r:id="rId12"/>
          <w:pgSz w:w="11906" w:h="16838"/>
          <w:pgMar w:top="1134" w:right="567" w:bottom="1134" w:left="1701" w:header="709" w:footer="709" w:gutter="0"/>
          <w:cols w:space="708"/>
          <w:docGrid w:linePitch="360"/>
        </w:sectPr>
      </w:pPr>
    </w:p>
    <w:p w:rsidR="004C7071" w:rsidRPr="004C7071" w:rsidRDefault="004C7071" w:rsidP="004C7071">
      <w:pPr>
        <w:keepNext/>
        <w:numPr>
          <w:ilvl w:val="0"/>
          <w:numId w:val="1"/>
        </w:numPr>
        <w:spacing w:after="120"/>
        <w:jc w:val="center"/>
        <w:outlineLvl w:val="0"/>
        <w:rPr>
          <w:rFonts w:ascii="Times New Roman Полужирный" w:eastAsia="Segoe UI" w:hAnsi="Times New Roman Полужирный"/>
          <w:b/>
          <w:bCs/>
          <w:caps/>
          <w:kern w:val="32"/>
          <w:sz w:val="24"/>
          <w:szCs w:val="24"/>
          <w:lang w:val="x-none" w:eastAsia="x-none"/>
        </w:rPr>
      </w:pPr>
      <w:r w:rsidRPr="004C7071">
        <w:rPr>
          <w:rFonts w:ascii="Times New Roman Полужирный" w:eastAsia="Segoe UI" w:hAnsi="Times New Roman Полужирный"/>
          <w:b/>
          <w:bCs/>
          <w:caps/>
          <w:kern w:val="32"/>
          <w:sz w:val="24"/>
          <w:szCs w:val="24"/>
          <w:lang w:val="x-none" w:eastAsia="x-none"/>
        </w:rPr>
        <w:lastRenderedPageBreak/>
        <w:t>Общая характеристика</w:t>
      </w:r>
      <w:r w:rsidRPr="004C7071">
        <w:rPr>
          <w:rFonts w:ascii="Calibri" w:eastAsia="Segoe UI" w:hAnsi="Calibri"/>
          <w:b/>
          <w:bCs/>
          <w:caps/>
          <w:kern w:val="32"/>
          <w:sz w:val="24"/>
          <w:szCs w:val="24"/>
          <w:lang w:val="ru-RU" w:eastAsia="x-none"/>
        </w:rPr>
        <w:t xml:space="preserve"> </w:t>
      </w:r>
      <w:r w:rsidRPr="004C7071">
        <w:rPr>
          <w:rFonts w:ascii="Times New Roman Полужирный" w:eastAsia="Segoe UI" w:hAnsi="Times New Roman Полужирный"/>
          <w:b/>
          <w:bCs/>
          <w:caps/>
          <w:kern w:val="32"/>
          <w:sz w:val="24"/>
          <w:szCs w:val="24"/>
          <w:lang w:val="x-none" w:eastAsia="x-none"/>
        </w:rPr>
        <w:t>РАБОЧЕЙ ПРОГРАММЫ УЧЕБНОЙ ДИСЦИПЛИНЫ</w:t>
      </w:r>
    </w:p>
    <w:p w:rsidR="004C7071" w:rsidRPr="008D6F79" w:rsidRDefault="004C7071" w:rsidP="004C7071">
      <w:pPr>
        <w:widowControl w:val="0"/>
        <w:jc w:val="center"/>
        <w:rPr>
          <w:rFonts w:eastAsia="Segoe UI"/>
          <w:sz w:val="22"/>
          <w:szCs w:val="24"/>
          <w:lang w:val="ru-RU" w:eastAsia="nl-NL"/>
        </w:rPr>
      </w:pPr>
      <w:r w:rsidRPr="008D6F79">
        <w:rPr>
          <w:rFonts w:eastAsia="Segoe UI"/>
          <w:sz w:val="22"/>
          <w:szCs w:val="24"/>
          <w:lang w:val="ru-RU" w:eastAsia="nl-NL"/>
        </w:rPr>
        <w:t>«</w:t>
      </w:r>
      <w:r w:rsidR="00416BAC">
        <w:rPr>
          <w:rFonts w:eastAsia="Segoe UI"/>
          <w:sz w:val="22"/>
          <w:szCs w:val="24"/>
          <w:lang w:val="ru-RU" w:eastAsia="nl-NL"/>
        </w:rPr>
        <w:t xml:space="preserve">ОП.03 </w:t>
      </w:r>
      <w:r w:rsidR="00ED2331">
        <w:rPr>
          <w:color w:val="000000"/>
          <w:sz w:val="24"/>
          <w:szCs w:val="28"/>
          <w:lang w:val="ru-RU"/>
        </w:rPr>
        <w:t>Налоги и налогообложение</w:t>
      </w:r>
      <w:r w:rsidRPr="008D6F79">
        <w:rPr>
          <w:rFonts w:eastAsia="Segoe UI"/>
          <w:sz w:val="22"/>
          <w:szCs w:val="24"/>
          <w:lang w:val="ru-RU" w:eastAsia="nl-NL"/>
        </w:rPr>
        <w:t>»</w:t>
      </w:r>
    </w:p>
    <w:p w:rsidR="004C7071" w:rsidRPr="004C7071" w:rsidRDefault="004C7071" w:rsidP="004C7071">
      <w:pPr>
        <w:widowControl w:val="0"/>
        <w:rPr>
          <w:sz w:val="24"/>
          <w:szCs w:val="24"/>
          <w:lang w:val="ru-RU" w:eastAsia="nl-NL"/>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1.1. Цель и место дисциплины в структуре образовательной программы</w:t>
      </w:r>
    </w:p>
    <w:p w:rsidR="007476FF" w:rsidRPr="007476FF" w:rsidRDefault="007476FF" w:rsidP="007476FF">
      <w:pPr>
        <w:suppressAutoHyphens/>
        <w:spacing w:line="276" w:lineRule="auto"/>
        <w:ind w:firstLine="709"/>
        <w:jc w:val="both"/>
        <w:rPr>
          <w:sz w:val="24"/>
          <w:szCs w:val="24"/>
          <w:lang w:val="ru-RU" w:eastAsia="ru-RU"/>
        </w:rPr>
      </w:pPr>
      <w:r w:rsidRPr="007476FF">
        <w:rPr>
          <w:sz w:val="24"/>
          <w:szCs w:val="24"/>
          <w:lang w:val="ru-RU" w:eastAsia="ru-RU"/>
        </w:rPr>
        <w:t>Цель дисциплины «Налоги и налогообложение»: формирование у студентов системы теоретических знаний и практических навыков, необходимых для понимания основ налогообложения в Российской Федерации, характеристики теоретических аспектов налогообложения, раскрытия механизма исчисления налогов.</w:t>
      </w:r>
    </w:p>
    <w:p w:rsidR="00FE6D73" w:rsidRDefault="007476FF" w:rsidP="004C7071">
      <w:pPr>
        <w:suppressAutoHyphens/>
        <w:spacing w:line="276" w:lineRule="auto"/>
        <w:ind w:firstLine="709"/>
        <w:jc w:val="both"/>
        <w:rPr>
          <w:sz w:val="24"/>
          <w:lang w:val="ru-RU"/>
        </w:rPr>
      </w:pPr>
      <w:r w:rsidRPr="007476FF">
        <w:rPr>
          <w:sz w:val="24"/>
          <w:szCs w:val="24"/>
          <w:lang w:val="ru-RU" w:eastAsia="ru-RU"/>
        </w:rPr>
        <w:t>Дисциплина «Налоги и налогообложение» включена в обязательную часть общепрофессионального цикла образовательной программы.</w:t>
      </w:r>
    </w:p>
    <w:p w:rsidR="00FE6D73" w:rsidRDefault="00FE6D73" w:rsidP="004C7071">
      <w:pPr>
        <w:suppressAutoHyphens/>
        <w:spacing w:line="276" w:lineRule="auto"/>
        <w:ind w:firstLine="709"/>
        <w:jc w:val="both"/>
        <w:rPr>
          <w:sz w:val="24"/>
          <w:lang w:val="ru-RU"/>
        </w:rPr>
      </w:pPr>
    </w:p>
    <w:p w:rsidR="00FE6D73" w:rsidRPr="000E77EE" w:rsidRDefault="00FE6D73" w:rsidP="004C7071">
      <w:pPr>
        <w:suppressAutoHyphens/>
        <w:spacing w:line="276" w:lineRule="auto"/>
        <w:ind w:firstLine="709"/>
        <w:jc w:val="both"/>
        <w:rPr>
          <w:sz w:val="24"/>
          <w:szCs w:val="24"/>
          <w:lang w:val="ru-RU" w:eastAsia="ru-RU"/>
        </w:rPr>
      </w:pPr>
    </w:p>
    <w:p w:rsidR="004C7071" w:rsidRPr="004C7071" w:rsidRDefault="004C7071" w:rsidP="004C7071">
      <w:pPr>
        <w:suppressAutoHyphens/>
        <w:spacing w:line="276" w:lineRule="auto"/>
        <w:ind w:firstLine="709"/>
        <w:jc w:val="both"/>
        <w:rPr>
          <w:rFonts w:eastAsia="Calibri"/>
          <w:sz w:val="24"/>
          <w:szCs w:val="24"/>
          <w:lang w:val="ru-RU"/>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1.2. Планируемые результаты освоения дисциплины</w:t>
      </w:r>
    </w:p>
    <w:p w:rsidR="004C7071" w:rsidRPr="004C7071" w:rsidRDefault="004C7071" w:rsidP="004C7071">
      <w:pPr>
        <w:ind w:firstLine="709"/>
        <w:jc w:val="both"/>
        <w:rPr>
          <w:sz w:val="24"/>
          <w:szCs w:val="24"/>
          <w:lang w:val="ru-RU" w:eastAsia="ru-RU"/>
        </w:rPr>
      </w:pPr>
      <w:r w:rsidRPr="004C7071">
        <w:rPr>
          <w:sz w:val="24"/>
          <w:szCs w:val="24"/>
          <w:lang w:val="ru-RU"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w:t>
      </w:r>
    </w:p>
    <w:p w:rsidR="004C7071" w:rsidRPr="004C7071" w:rsidRDefault="004C7071" w:rsidP="004C7071">
      <w:pPr>
        <w:spacing w:after="120"/>
        <w:ind w:firstLine="709"/>
        <w:rPr>
          <w:rFonts w:eastAsia="Calibri"/>
          <w:bCs/>
          <w:sz w:val="24"/>
          <w:szCs w:val="24"/>
          <w:lang w:val="ru-RU"/>
        </w:rPr>
      </w:pPr>
      <w:r w:rsidRPr="004C7071">
        <w:rPr>
          <w:rFonts w:eastAsia="Calibri"/>
          <w:bCs/>
          <w:sz w:val="24"/>
          <w:szCs w:val="24"/>
          <w:lang w:val="ru-RU"/>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253"/>
        <w:gridCol w:w="4252"/>
      </w:tblGrid>
      <w:tr w:rsidR="004C7071" w:rsidRPr="004C7071" w:rsidTr="00E265EE">
        <w:tc>
          <w:tcPr>
            <w:tcW w:w="1129" w:type="dxa"/>
            <w:tcBorders>
              <w:top w:val="single" w:sz="4" w:space="0" w:color="auto"/>
              <w:left w:val="single" w:sz="4" w:space="0" w:color="auto"/>
              <w:right w:val="single" w:sz="4" w:space="0" w:color="auto"/>
            </w:tcBorders>
          </w:tcPr>
          <w:p w:rsidR="004C7071" w:rsidRPr="004C7071" w:rsidRDefault="004C7071" w:rsidP="004C7071">
            <w:pPr>
              <w:rPr>
                <w:rFonts w:eastAsia="Calibri"/>
                <w:b/>
                <w:iCs/>
                <w:sz w:val="24"/>
                <w:szCs w:val="24"/>
                <w:lang w:val="ru-RU"/>
              </w:rPr>
            </w:pPr>
            <w:r w:rsidRPr="004C7071">
              <w:rPr>
                <w:rFonts w:eastAsia="Calibri"/>
                <w:b/>
                <w:sz w:val="24"/>
                <w:szCs w:val="24"/>
                <w:lang w:val="ru-RU"/>
              </w:rPr>
              <w:t xml:space="preserve">Код </w:t>
            </w:r>
            <w:r w:rsidRPr="004C7071">
              <w:rPr>
                <w:rFonts w:eastAsia="Calibri"/>
                <w:b/>
                <w:iCs/>
                <w:sz w:val="24"/>
                <w:szCs w:val="24"/>
                <w:lang w:val="ru-RU"/>
              </w:rPr>
              <w:t xml:space="preserve">ОК, </w:t>
            </w:r>
          </w:p>
          <w:p w:rsidR="004C7071" w:rsidRPr="004C7071" w:rsidRDefault="004C7071" w:rsidP="004C7071">
            <w:pPr>
              <w:rPr>
                <w:rFonts w:eastAsia="Calibri"/>
                <w:b/>
                <w:sz w:val="24"/>
                <w:szCs w:val="24"/>
                <w:lang w:val="ru-RU"/>
              </w:rPr>
            </w:pPr>
            <w:r w:rsidRPr="004C7071">
              <w:rPr>
                <w:rFonts w:eastAsia="Calibri"/>
                <w:b/>
                <w:iCs/>
                <w:sz w:val="24"/>
                <w:szCs w:val="24"/>
                <w:lang w:val="ru-RU"/>
              </w:rPr>
              <w:t>ПК</w:t>
            </w:r>
            <w:r w:rsidRPr="004C7071">
              <w:rPr>
                <w:rFonts w:eastAsia="Calibri"/>
                <w:b/>
                <w:i/>
                <w:sz w:val="24"/>
                <w:szCs w:val="24"/>
                <w:lang w:val="ru-RU"/>
              </w:rPr>
              <w:t xml:space="preserve"> </w:t>
            </w:r>
          </w:p>
        </w:tc>
        <w:tc>
          <w:tcPr>
            <w:tcW w:w="4253" w:type="dxa"/>
            <w:tcBorders>
              <w:top w:val="single" w:sz="4" w:space="0" w:color="auto"/>
              <w:left w:val="single" w:sz="4" w:space="0" w:color="auto"/>
              <w:right w:val="single" w:sz="4" w:space="0" w:color="auto"/>
            </w:tcBorders>
          </w:tcPr>
          <w:p w:rsidR="004C7071" w:rsidRPr="004C7071" w:rsidRDefault="004C7071" w:rsidP="004C7071">
            <w:pPr>
              <w:jc w:val="center"/>
              <w:rPr>
                <w:rFonts w:eastAsia="Calibri"/>
                <w:b/>
                <w:sz w:val="24"/>
                <w:szCs w:val="24"/>
                <w:lang w:val="ru-RU"/>
              </w:rPr>
            </w:pPr>
            <w:r w:rsidRPr="004C7071">
              <w:rPr>
                <w:rFonts w:eastAsia="Calibri"/>
                <w:b/>
                <w:sz w:val="24"/>
                <w:szCs w:val="24"/>
                <w:lang w:val="ru-RU"/>
              </w:rPr>
              <w:t>Уметь</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4C7071" w:rsidRPr="004C7071" w:rsidRDefault="004C7071" w:rsidP="004C7071">
            <w:pPr>
              <w:jc w:val="center"/>
              <w:rPr>
                <w:rFonts w:eastAsia="Calibri"/>
                <w:b/>
                <w:i/>
                <w:sz w:val="24"/>
                <w:szCs w:val="24"/>
                <w:lang w:val="ru-RU"/>
              </w:rPr>
            </w:pPr>
            <w:r w:rsidRPr="004C7071">
              <w:rPr>
                <w:rFonts w:eastAsia="Calibri"/>
                <w:b/>
                <w:sz w:val="24"/>
                <w:szCs w:val="24"/>
                <w:lang w:val="ru-RU"/>
              </w:rPr>
              <w:t>Знать</w:t>
            </w:r>
          </w:p>
        </w:tc>
      </w:tr>
      <w:tr w:rsidR="007476FF" w:rsidRPr="00187F0D" w:rsidTr="00E265EE">
        <w:tc>
          <w:tcPr>
            <w:tcW w:w="1129" w:type="dxa"/>
            <w:tcBorders>
              <w:top w:val="single" w:sz="4" w:space="0" w:color="auto"/>
              <w:left w:val="single" w:sz="4" w:space="0" w:color="auto"/>
              <w:right w:val="single" w:sz="4" w:space="0" w:color="auto"/>
            </w:tcBorders>
          </w:tcPr>
          <w:p w:rsidR="007476FF" w:rsidRDefault="007476FF">
            <w:pPr>
              <w:suppressAutoHyphens/>
              <w:jc w:val="center"/>
              <w:rPr>
                <w:i/>
                <w:sz w:val="22"/>
                <w:szCs w:val="22"/>
              </w:rPr>
            </w:pPr>
            <w:r>
              <w:rPr>
                <w:sz w:val="24"/>
                <w:szCs w:val="24"/>
              </w:rPr>
              <w:t>ОК 03</w:t>
            </w:r>
          </w:p>
        </w:tc>
        <w:tc>
          <w:tcPr>
            <w:tcW w:w="4253" w:type="dxa"/>
            <w:tcBorders>
              <w:top w:val="single" w:sz="4" w:space="0" w:color="auto"/>
              <w:left w:val="single" w:sz="4" w:space="0" w:color="auto"/>
              <w:right w:val="single" w:sz="4" w:space="0" w:color="auto"/>
            </w:tcBorders>
          </w:tcPr>
          <w:p w:rsidR="007476FF" w:rsidRPr="007476FF" w:rsidRDefault="007476FF" w:rsidP="007476FF">
            <w:pPr>
              <w:suppressAutoHyphens/>
              <w:jc w:val="both"/>
              <w:rPr>
                <w:i/>
                <w:sz w:val="22"/>
                <w:szCs w:val="22"/>
                <w:lang w:val="ru-RU"/>
              </w:rPr>
            </w:pPr>
            <w:r w:rsidRPr="007476FF">
              <w:rPr>
                <w:rFonts w:eastAsia="Segoe UI"/>
                <w:bCs/>
                <w:iCs/>
                <w:sz w:val="24"/>
                <w:szCs w:val="24"/>
                <w:lang w:val="ru-RU"/>
              </w:rPr>
              <w:t>- определять актуальность нормативно-правовой документации в профессиональной деятельности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7476FF" w:rsidRPr="007476FF" w:rsidRDefault="007476FF" w:rsidP="007476FF">
            <w:pPr>
              <w:suppressAutoHyphens/>
              <w:jc w:val="both"/>
              <w:rPr>
                <w:i/>
                <w:sz w:val="22"/>
                <w:szCs w:val="22"/>
                <w:lang w:val="ru-RU"/>
              </w:rPr>
            </w:pPr>
            <w:r w:rsidRPr="007476FF">
              <w:rPr>
                <w:rFonts w:eastAsia="Segoe UI"/>
                <w:bCs/>
                <w:iCs/>
                <w:sz w:val="24"/>
                <w:szCs w:val="24"/>
                <w:lang w:val="ru-RU"/>
              </w:rPr>
              <w:t>- содержание актуальной нормативно-правовой документации</w:t>
            </w:r>
          </w:p>
        </w:tc>
      </w:tr>
      <w:tr w:rsidR="004C7071" w:rsidRPr="00C45830" w:rsidTr="00E265EE">
        <w:tc>
          <w:tcPr>
            <w:tcW w:w="1129" w:type="dxa"/>
            <w:tcBorders>
              <w:top w:val="single" w:sz="4" w:space="0" w:color="auto"/>
              <w:left w:val="single" w:sz="4" w:space="0" w:color="auto"/>
              <w:right w:val="single" w:sz="4" w:space="0" w:color="auto"/>
            </w:tcBorders>
          </w:tcPr>
          <w:p w:rsidR="004C7071" w:rsidRPr="004C7071" w:rsidRDefault="00C45830" w:rsidP="004C7071">
            <w:pPr>
              <w:rPr>
                <w:rFonts w:eastAsia="Calibri"/>
                <w:bCs/>
                <w:sz w:val="24"/>
                <w:szCs w:val="24"/>
                <w:lang w:val="ru-RU"/>
              </w:rPr>
            </w:pPr>
            <w:r>
              <w:rPr>
                <w:sz w:val="24"/>
                <w:szCs w:val="24"/>
              </w:rPr>
              <w:t>ПК 1.3</w:t>
            </w:r>
          </w:p>
        </w:tc>
        <w:tc>
          <w:tcPr>
            <w:tcW w:w="4253" w:type="dxa"/>
            <w:tcBorders>
              <w:top w:val="single" w:sz="4" w:space="0" w:color="auto"/>
              <w:left w:val="single" w:sz="4" w:space="0" w:color="auto"/>
              <w:right w:val="single" w:sz="4" w:space="0" w:color="auto"/>
            </w:tcBorders>
          </w:tcPr>
          <w:p w:rsidR="00C45830" w:rsidRPr="00C45830" w:rsidRDefault="007476FF" w:rsidP="007476FF">
            <w:pPr>
              <w:jc w:val="both"/>
              <w:rPr>
                <w:bCs/>
                <w:sz w:val="24"/>
                <w:szCs w:val="24"/>
                <w:lang w:val="ru-RU"/>
              </w:rPr>
            </w:pPr>
            <w:r>
              <w:rPr>
                <w:bCs/>
                <w:sz w:val="24"/>
                <w:szCs w:val="24"/>
                <w:lang w:val="ru-RU"/>
              </w:rPr>
              <w:t xml:space="preserve">- </w:t>
            </w:r>
            <w:r w:rsidR="00C45830" w:rsidRPr="00C45830">
              <w:rPr>
                <w:bCs/>
                <w:sz w:val="24"/>
                <w:szCs w:val="24"/>
                <w:lang w:val="ru-RU"/>
              </w:rPr>
              <w:t>идентифицировать объекты налогообложения, исчислять налоговую базу, сумму налога и сбора, а также сумму взносов в государственные внебюджетные фонды</w:t>
            </w:r>
          </w:p>
          <w:p w:rsidR="004C7071" w:rsidRPr="00C45830" w:rsidRDefault="0063579C" w:rsidP="007476FF">
            <w:pPr>
              <w:jc w:val="both"/>
              <w:rPr>
                <w:rFonts w:eastAsia="Calibri"/>
                <w:bCs/>
                <w:iCs/>
                <w:sz w:val="24"/>
                <w:szCs w:val="24"/>
                <w:lang w:val="ru-RU"/>
              </w:rPr>
            </w:pPr>
            <w:r>
              <w:rPr>
                <w:bCs/>
                <w:sz w:val="24"/>
                <w:szCs w:val="24"/>
                <w:lang w:val="ru-RU"/>
              </w:rPr>
              <w:t xml:space="preserve">- </w:t>
            </w:r>
            <w:r w:rsidR="00C45830" w:rsidRPr="00C45830">
              <w:rPr>
                <w:bCs/>
                <w:sz w:val="24"/>
                <w:szCs w:val="24"/>
                <w:lang w:val="ru-RU"/>
              </w:rPr>
              <w:t>составлять регистры налогового учета, налоговые расчеты и декларации, отчетность в государственные внебюджетные фонды</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C45830" w:rsidRPr="00C45830" w:rsidRDefault="007476FF" w:rsidP="007476FF">
            <w:pPr>
              <w:jc w:val="both"/>
              <w:rPr>
                <w:bCs/>
                <w:sz w:val="24"/>
                <w:szCs w:val="24"/>
                <w:lang w:val="ru-RU"/>
              </w:rPr>
            </w:pPr>
            <w:r>
              <w:rPr>
                <w:bCs/>
                <w:sz w:val="24"/>
                <w:szCs w:val="24"/>
                <w:lang w:val="ru-RU"/>
              </w:rPr>
              <w:t xml:space="preserve">- </w:t>
            </w:r>
            <w:r w:rsidR="00C45830" w:rsidRPr="00C45830">
              <w:rPr>
                <w:bCs/>
                <w:sz w:val="24"/>
                <w:szCs w:val="24"/>
                <w:lang w:val="ru-RU"/>
              </w:rPr>
              <w:t>законодательство Российской Федерации о налогах и сборах, бухгалтерском учете, социальном и медицинском страховании, пенсионном обеспечении; гражданское, таможенное, трудовое, валютное, бюджетное законодательство Российской Федерации; законодательство Российской Федерации, регулирующее административную и уголовную ответственность за нарушения в сфере уплаты налогов и сборов; законодательство Российской Федерации в сфере деятельности экономического субъекта; практика применения законодательства Российской Федерации</w:t>
            </w:r>
          </w:p>
          <w:p w:rsidR="004C7071" w:rsidRPr="004C7071" w:rsidRDefault="007476FF" w:rsidP="00D021CF">
            <w:pPr>
              <w:jc w:val="both"/>
              <w:rPr>
                <w:rFonts w:eastAsia="Calibri"/>
                <w:bCs/>
                <w:iCs/>
                <w:sz w:val="24"/>
                <w:szCs w:val="24"/>
                <w:lang w:val="ru-RU"/>
              </w:rPr>
            </w:pPr>
            <w:r>
              <w:rPr>
                <w:bCs/>
                <w:sz w:val="24"/>
                <w:szCs w:val="24"/>
                <w:lang w:val="ru-RU"/>
              </w:rPr>
              <w:t xml:space="preserve">- </w:t>
            </w:r>
            <w:r w:rsidR="00C45830" w:rsidRPr="004A33BD">
              <w:rPr>
                <w:bCs/>
                <w:sz w:val="24"/>
                <w:szCs w:val="24"/>
              </w:rPr>
              <w:t>судебн</w:t>
            </w:r>
            <w:r w:rsidR="00D021CF">
              <w:rPr>
                <w:bCs/>
                <w:sz w:val="24"/>
                <w:szCs w:val="24"/>
                <w:lang w:val="ru-RU"/>
              </w:rPr>
              <w:t>ую</w:t>
            </w:r>
            <w:r w:rsidR="00C45830" w:rsidRPr="004A33BD">
              <w:rPr>
                <w:bCs/>
                <w:sz w:val="24"/>
                <w:szCs w:val="24"/>
              </w:rPr>
              <w:t xml:space="preserve"> практик</w:t>
            </w:r>
            <w:r w:rsidR="00D021CF">
              <w:rPr>
                <w:bCs/>
                <w:sz w:val="24"/>
                <w:szCs w:val="24"/>
                <w:lang w:val="ru-RU"/>
              </w:rPr>
              <w:t>у</w:t>
            </w:r>
            <w:r w:rsidR="00C45830" w:rsidRPr="004A33BD">
              <w:rPr>
                <w:bCs/>
                <w:sz w:val="24"/>
                <w:szCs w:val="24"/>
              </w:rPr>
              <w:t xml:space="preserve"> по налогообложению</w:t>
            </w:r>
          </w:p>
        </w:tc>
      </w:tr>
    </w:tbl>
    <w:p w:rsidR="004C7071" w:rsidRPr="004C7071" w:rsidRDefault="004C7071" w:rsidP="004C7071">
      <w:pPr>
        <w:ind w:firstLine="709"/>
        <w:rPr>
          <w:rFonts w:eastAsia="Calibri"/>
          <w:bCs/>
          <w:sz w:val="24"/>
          <w:szCs w:val="24"/>
          <w:lang w:val="ru-RU"/>
        </w:rPr>
      </w:pPr>
    </w:p>
    <w:p w:rsidR="004C7071" w:rsidRPr="004C7071" w:rsidRDefault="004C7071" w:rsidP="004C7071">
      <w:pPr>
        <w:rPr>
          <w:rFonts w:eastAsia="Segoe UI"/>
          <w:b/>
          <w:bCs/>
          <w:caps/>
          <w:kern w:val="32"/>
          <w:sz w:val="24"/>
          <w:szCs w:val="24"/>
          <w:lang w:val="x-none" w:eastAsia="x-none"/>
        </w:rPr>
      </w:pPr>
    </w:p>
    <w:p w:rsidR="004C7071" w:rsidRPr="004C7071" w:rsidRDefault="004C7071" w:rsidP="004C7071">
      <w:pPr>
        <w:keepNext/>
        <w:spacing w:after="120"/>
        <w:jc w:val="center"/>
        <w:outlineLvl w:val="0"/>
        <w:rPr>
          <w:rFonts w:eastAsia="Segoe UI"/>
          <w:b/>
          <w:bCs/>
          <w:caps/>
          <w:kern w:val="32"/>
          <w:sz w:val="24"/>
          <w:szCs w:val="24"/>
          <w:lang w:val="ru-RU" w:eastAsia="x-none"/>
        </w:rPr>
      </w:pPr>
      <w:r w:rsidRPr="004C7071">
        <w:rPr>
          <w:rFonts w:eastAsia="Segoe UI"/>
          <w:b/>
          <w:bCs/>
          <w:caps/>
          <w:kern w:val="32"/>
          <w:sz w:val="24"/>
          <w:szCs w:val="24"/>
          <w:lang w:val="x-none" w:eastAsia="x-none"/>
        </w:rPr>
        <w:t xml:space="preserve">2. Структура и содержание </w:t>
      </w:r>
      <w:r w:rsidRPr="004C7071">
        <w:rPr>
          <w:rFonts w:eastAsia="Segoe UI"/>
          <w:b/>
          <w:bCs/>
          <w:caps/>
          <w:kern w:val="32"/>
          <w:sz w:val="24"/>
          <w:szCs w:val="24"/>
          <w:lang w:val="ru-RU" w:eastAsia="x-none"/>
        </w:rPr>
        <w:t>ДИСЦИПЛИНЫ</w:t>
      </w:r>
    </w:p>
    <w:p w:rsidR="00BE03A9" w:rsidRPr="00BE03A9" w:rsidRDefault="004C7071" w:rsidP="00BE03A9">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2.1. Трудоемкость освоения дисциплины</w:t>
      </w:r>
    </w:p>
    <w:tbl>
      <w:tblPr>
        <w:tblpPr w:leftFromText="180" w:rightFromText="180" w:horzAnchor="margin" w:tblpY="660"/>
        <w:tblOverlap w:val="never"/>
        <w:tblW w:w="0" w:type="auto"/>
        <w:tblCellMar>
          <w:left w:w="0" w:type="dxa"/>
          <w:right w:w="0" w:type="dxa"/>
        </w:tblCellMar>
        <w:tblLook w:val="0000" w:firstRow="0" w:lastRow="0" w:firstColumn="0" w:lastColumn="0" w:noHBand="0" w:noVBand="0"/>
      </w:tblPr>
      <w:tblGrid>
        <w:gridCol w:w="6179"/>
        <w:gridCol w:w="2462"/>
      </w:tblGrid>
      <w:tr w:rsidR="00BE03A9" w:rsidRPr="00BE03A9" w:rsidTr="00E265EE">
        <w:trPr>
          <w:trHeight w:val="286"/>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BE03A9" w:rsidRDefault="00BE03A9" w:rsidP="00BE03A9">
            <w:pPr>
              <w:jc w:val="center"/>
              <w:rPr>
                <w:sz w:val="28"/>
                <w:szCs w:val="28"/>
              </w:rPr>
            </w:pPr>
            <w:r w:rsidRPr="00BE03A9">
              <w:rPr>
                <w:b/>
                <w:color w:val="000000"/>
                <w:sz w:val="28"/>
                <w:szCs w:val="28"/>
              </w:rPr>
              <w:lastRenderedPageBreak/>
              <w:t>Вид учебной работы</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BE03A9" w:rsidRDefault="00BE03A9" w:rsidP="00BE03A9">
            <w:pPr>
              <w:jc w:val="center"/>
              <w:rPr>
                <w:sz w:val="28"/>
                <w:szCs w:val="28"/>
              </w:rPr>
            </w:pPr>
            <w:r w:rsidRPr="00BE03A9">
              <w:rPr>
                <w:b/>
                <w:color w:val="000000"/>
                <w:sz w:val="28"/>
                <w:szCs w:val="28"/>
              </w:rPr>
              <w:t>Объем часов</w:t>
            </w:r>
          </w:p>
        </w:tc>
      </w:tr>
      <w:tr w:rsidR="00BE03A9" w:rsidRPr="00BE03A9" w:rsidTr="00E265EE">
        <w:trPr>
          <w:trHeight w:val="260"/>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BE03A9" w:rsidRDefault="00BE03A9" w:rsidP="00BE03A9">
            <w:pPr>
              <w:rPr>
                <w:sz w:val="28"/>
                <w:szCs w:val="28"/>
                <w:lang w:val="ru-RU"/>
              </w:rPr>
            </w:pPr>
            <w:r w:rsidRPr="00BE03A9">
              <w:rPr>
                <w:b/>
                <w:color w:val="000000"/>
                <w:sz w:val="28"/>
                <w:szCs w:val="28"/>
                <w:lang w:val="ru-RU"/>
              </w:rPr>
              <w:t>Максимальная учебная нагрузка (всего):</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706247" w:rsidRDefault="007476FF" w:rsidP="00BE03A9">
            <w:pPr>
              <w:jc w:val="center"/>
              <w:rPr>
                <w:sz w:val="28"/>
                <w:szCs w:val="28"/>
                <w:lang w:val="ru-RU"/>
              </w:rPr>
            </w:pPr>
            <w:r>
              <w:rPr>
                <w:b/>
                <w:color w:val="000000"/>
                <w:sz w:val="28"/>
                <w:szCs w:val="28"/>
                <w:lang w:val="ru-RU"/>
              </w:rPr>
              <w:t>104</w:t>
            </w:r>
          </w:p>
        </w:tc>
      </w:tr>
      <w:tr w:rsidR="00BE03A9" w:rsidRPr="00BE03A9" w:rsidTr="00E265EE">
        <w:trPr>
          <w:trHeight w:val="260"/>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BE03A9" w:rsidRDefault="00BE03A9" w:rsidP="00BE03A9">
            <w:pPr>
              <w:rPr>
                <w:sz w:val="28"/>
                <w:szCs w:val="28"/>
                <w:lang w:val="ru-RU"/>
              </w:rPr>
            </w:pPr>
            <w:r w:rsidRPr="00BE03A9">
              <w:rPr>
                <w:b/>
                <w:color w:val="000000"/>
                <w:sz w:val="28"/>
                <w:szCs w:val="28"/>
                <w:lang w:val="ru-RU"/>
              </w:rPr>
              <w:t>обязательная учебная нагрузка (аудиторные учебные занятия):</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706247" w:rsidRDefault="007476FF" w:rsidP="00BE03A9">
            <w:pPr>
              <w:jc w:val="center"/>
              <w:rPr>
                <w:sz w:val="28"/>
                <w:szCs w:val="28"/>
                <w:lang w:val="ru-RU"/>
              </w:rPr>
            </w:pPr>
            <w:r>
              <w:rPr>
                <w:b/>
                <w:color w:val="000000"/>
                <w:sz w:val="28"/>
                <w:szCs w:val="28"/>
                <w:lang w:val="ru-RU"/>
              </w:rPr>
              <w:t>92</w:t>
            </w:r>
          </w:p>
        </w:tc>
      </w:tr>
      <w:tr w:rsidR="00BE03A9" w:rsidRPr="00BE03A9" w:rsidTr="00E265EE">
        <w:trPr>
          <w:trHeight w:val="260"/>
        </w:trPr>
        <w:tc>
          <w:tcPr>
            <w:tcW w:w="8641"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BE03A9" w:rsidRDefault="00BE03A9" w:rsidP="00BE03A9">
            <w:pPr>
              <w:rPr>
                <w:color w:val="000000"/>
                <w:sz w:val="28"/>
                <w:szCs w:val="28"/>
              </w:rPr>
            </w:pPr>
            <w:r w:rsidRPr="00BE03A9">
              <w:rPr>
                <w:color w:val="000000"/>
                <w:sz w:val="28"/>
                <w:szCs w:val="28"/>
                <w:lang w:val="ru-RU"/>
              </w:rPr>
              <w:t>в том числе:</w:t>
            </w:r>
          </w:p>
        </w:tc>
      </w:tr>
      <w:tr w:rsidR="00BE03A9" w:rsidRPr="00BE03A9" w:rsidTr="00E265EE">
        <w:trPr>
          <w:trHeight w:val="80"/>
        </w:trPr>
        <w:tc>
          <w:tcPr>
            <w:tcW w:w="6179" w:type="dxa"/>
            <w:tcBorders>
              <w:top w:val="single" w:sz="8" w:space="0" w:color="000000"/>
              <w:left w:val="single" w:sz="8" w:space="0" w:color="000000"/>
              <w:bottom w:val="single" w:sz="4" w:space="0" w:color="auto"/>
              <w:right w:val="single" w:sz="8" w:space="0" w:color="000000"/>
            </w:tcBorders>
            <w:tcMar>
              <w:top w:w="40" w:type="dxa"/>
              <w:left w:w="40" w:type="dxa"/>
              <w:bottom w:w="40" w:type="dxa"/>
              <w:right w:w="40" w:type="dxa"/>
            </w:tcMar>
            <w:vAlign w:val="center"/>
          </w:tcPr>
          <w:p w:rsidR="00BE03A9" w:rsidRPr="00BE03A9" w:rsidRDefault="00BE03A9" w:rsidP="00BE03A9">
            <w:pPr>
              <w:rPr>
                <w:sz w:val="28"/>
                <w:szCs w:val="28"/>
                <w:lang w:val="ru-RU"/>
              </w:rPr>
            </w:pPr>
            <w:r w:rsidRPr="00BE03A9">
              <w:rPr>
                <w:sz w:val="28"/>
                <w:szCs w:val="28"/>
                <w:lang w:val="ru-RU"/>
              </w:rPr>
              <w:t xml:space="preserve">лекции, уроки </w:t>
            </w:r>
          </w:p>
        </w:tc>
        <w:tc>
          <w:tcPr>
            <w:tcW w:w="2462" w:type="dxa"/>
            <w:tcBorders>
              <w:top w:val="single" w:sz="8" w:space="0" w:color="000000"/>
              <w:left w:val="single" w:sz="8" w:space="0" w:color="000000"/>
              <w:bottom w:val="single" w:sz="4" w:space="0" w:color="auto"/>
              <w:right w:val="single" w:sz="8" w:space="0" w:color="000000"/>
            </w:tcBorders>
            <w:tcMar>
              <w:top w:w="40" w:type="dxa"/>
              <w:left w:w="40" w:type="dxa"/>
              <w:bottom w:w="40" w:type="dxa"/>
              <w:right w:w="40" w:type="dxa"/>
            </w:tcMar>
            <w:vAlign w:val="center"/>
          </w:tcPr>
          <w:p w:rsidR="00BE03A9" w:rsidRPr="00BE03A9" w:rsidRDefault="007476FF" w:rsidP="007476FF">
            <w:pPr>
              <w:jc w:val="center"/>
              <w:rPr>
                <w:sz w:val="28"/>
                <w:szCs w:val="28"/>
                <w:lang w:val="ru-RU"/>
              </w:rPr>
            </w:pPr>
            <w:r>
              <w:rPr>
                <w:sz w:val="28"/>
                <w:szCs w:val="28"/>
                <w:lang w:val="ru-RU"/>
              </w:rPr>
              <w:t>46</w:t>
            </w:r>
          </w:p>
        </w:tc>
      </w:tr>
      <w:tr w:rsidR="00BE03A9" w:rsidRPr="00BE03A9" w:rsidTr="00E265EE">
        <w:trPr>
          <w:trHeight w:val="260"/>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BE03A9" w:rsidRDefault="00BE03A9" w:rsidP="00BE03A9">
            <w:pPr>
              <w:rPr>
                <w:sz w:val="28"/>
                <w:szCs w:val="28"/>
              </w:rPr>
            </w:pPr>
            <w:r w:rsidRPr="00BE03A9">
              <w:rPr>
                <w:color w:val="000000"/>
                <w:sz w:val="28"/>
                <w:szCs w:val="28"/>
              </w:rPr>
              <w:t xml:space="preserve">практические занятия </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BE03A9" w:rsidRDefault="00706247" w:rsidP="007476FF">
            <w:pPr>
              <w:jc w:val="center"/>
              <w:rPr>
                <w:sz w:val="28"/>
                <w:szCs w:val="28"/>
                <w:lang w:val="ru-RU"/>
              </w:rPr>
            </w:pPr>
            <w:r>
              <w:rPr>
                <w:color w:val="000000"/>
                <w:sz w:val="28"/>
                <w:szCs w:val="28"/>
                <w:lang w:val="ru-RU"/>
              </w:rPr>
              <w:t>4</w:t>
            </w:r>
            <w:r w:rsidR="007476FF">
              <w:rPr>
                <w:color w:val="000000"/>
                <w:sz w:val="28"/>
                <w:szCs w:val="28"/>
                <w:lang w:val="ru-RU"/>
              </w:rPr>
              <w:t>6</w:t>
            </w:r>
          </w:p>
        </w:tc>
      </w:tr>
      <w:tr w:rsidR="00BE03A9" w:rsidRPr="00BE03A9" w:rsidTr="00E265EE">
        <w:trPr>
          <w:trHeight w:val="260"/>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BE03A9" w:rsidRDefault="00BE03A9" w:rsidP="00BE03A9">
            <w:pPr>
              <w:rPr>
                <w:sz w:val="28"/>
                <w:szCs w:val="28"/>
                <w:lang w:val="ru-RU"/>
              </w:rPr>
            </w:pPr>
            <w:r w:rsidRPr="00BE03A9">
              <w:rPr>
                <w:b/>
                <w:color w:val="000000"/>
                <w:sz w:val="28"/>
                <w:szCs w:val="28"/>
                <w:lang w:val="ru-RU"/>
              </w:rPr>
              <w:t>самостоятельная (внеаудиторная работа, включающая индивидуальный проект)</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706247" w:rsidRDefault="007476FF" w:rsidP="00BE03A9">
            <w:pPr>
              <w:jc w:val="center"/>
              <w:rPr>
                <w:sz w:val="28"/>
                <w:szCs w:val="28"/>
                <w:lang w:val="ru-RU"/>
              </w:rPr>
            </w:pPr>
            <w:r>
              <w:rPr>
                <w:b/>
                <w:color w:val="000000"/>
                <w:sz w:val="28"/>
                <w:szCs w:val="28"/>
                <w:lang w:val="ru-RU"/>
              </w:rPr>
              <w:t>6</w:t>
            </w:r>
          </w:p>
        </w:tc>
      </w:tr>
      <w:tr w:rsidR="00BE03A9" w:rsidRPr="00BE03A9" w:rsidTr="00E265EE">
        <w:trPr>
          <w:trHeight w:val="260"/>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BE03A9" w:rsidRDefault="00BE03A9" w:rsidP="00BE03A9">
            <w:pPr>
              <w:rPr>
                <w:b/>
                <w:color w:val="000000"/>
                <w:sz w:val="28"/>
                <w:szCs w:val="28"/>
                <w:lang w:val="ru-RU"/>
              </w:rPr>
            </w:pPr>
            <w:r w:rsidRPr="00BE03A9">
              <w:rPr>
                <w:b/>
                <w:color w:val="000000"/>
                <w:sz w:val="28"/>
                <w:szCs w:val="28"/>
                <w:lang w:val="ru-RU"/>
              </w:rPr>
              <w:t>промежуточная аттестация:</w:t>
            </w:r>
            <w:r w:rsidR="006528C2">
              <w:rPr>
                <w:b/>
                <w:color w:val="000000"/>
                <w:sz w:val="28"/>
                <w:szCs w:val="28"/>
                <w:lang w:val="ru-RU"/>
              </w:rPr>
              <w:t>экзамен</w:t>
            </w:r>
          </w:p>
          <w:p w:rsidR="00BE03A9" w:rsidRPr="00BE03A9" w:rsidRDefault="00BE03A9" w:rsidP="00BE03A9">
            <w:pPr>
              <w:rPr>
                <w:b/>
                <w:color w:val="000000"/>
                <w:sz w:val="28"/>
                <w:szCs w:val="28"/>
                <w:lang w:val="ru-RU"/>
              </w:rPr>
            </w:pP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BE03A9" w:rsidRDefault="00EE05F9" w:rsidP="00BE03A9">
            <w:pPr>
              <w:jc w:val="center"/>
              <w:rPr>
                <w:i/>
                <w:sz w:val="28"/>
                <w:szCs w:val="28"/>
                <w:lang w:val="ru-RU"/>
              </w:rPr>
            </w:pPr>
            <w:r>
              <w:rPr>
                <w:color w:val="000000"/>
                <w:sz w:val="28"/>
                <w:szCs w:val="28"/>
                <w:lang w:val="ru-RU"/>
              </w:rPr>
              <w:t xml:space="preserve">6 </w:t>
            </w:r>
          </w:p>
        </w:tc>
      </w:tr>
    </w:tbl>
    <w:p w:rsidR="004C7071" w:rsidRPr="004C7071" w:rsidRDefault="004C7071" w:rsidP="004C7071">
      <w:pPr>
        <w:rPr>
          <w:rFonts w:eastAsia="Calibri"/>
          <w:iCs/>
          <w:sz w:val="24"/>
          <w:szCs w:val="24"/>
          <w:lang w:val="ru-RU"/>
        </w:rPr>
      </w:pPr>
    </w:p>
    <w:p w:rsidR="00BE03A9" w:rsidRDefault="00BE03A9" w:rsidP="004C7071">
      <w:pPr>
        <w:spacing w:after="120" w:line="276" w:lineRule="auto"/>
        <w:ind w:firstLine="709"/>
        <w:outlineLvl w:val="1"/>
        <w:rPr>
          <w:rFonts w:eastAsia="Segoe UI"/>
          <w:b/>
          <w:bCs/>
          <w:sz w:val="24"/>
          <w:szCs w:val="24"/>
          <w:lang w:val="ru-RU" w:eastAsia="ru-RU"/>
        </w:rPr>
      </w:pPr>
    </w:p>
    <w:p w:rsidR="00706247" w:rsidRDefault="00706247" w:rsidP="004C7071">
      <w:pPr>
        <w:spacing w:after="120" w:line="276" w:lineRule="auto"/>
        <w:ind w:firstLine="709"/>
        <w:outlineLvl w:val="1"/>
        <w:rPr>
          <w:rFonts w:eastAsia="Segoe UI"/>
          <w:b/>
          <w:bCs/>
          <w:sz w:val="24"/>
          <w:szCs w:val="24"/>
          <w:lang w:val="ru-RU" w:eastAsia="ru-RU"/>
        </w:rPr>
      </w:pPr>
    </w:p>
    <w:p w:rsidR="00706247" w:rsidRDefault="00706247" w:rsidP="004C7071">
      <w:pPr>
        <w:spacing w:after="120" w:line="276" w:lineRule="auto"/>
        <w:ind w:firstLine="709"/>
        <w:outlineLvl w:val="1"/>
        <w:rPr>
          <w:rFonts w:eastAsia="Segoe UI"/>
          <w:b/>
          <w:bCs/>
          <w:sz w:val="24"/>
          <w:szCs w:val="24"/>
          <w:lang w:val="ru-RU" w:eastAsia="ru-RU"/>
        </w:rPr>
      </w:pPr>
    </w:p>
    <w:p w:rsidR="00706247" w:rsidRDefault="00706247" w:rsidP="004C7071">
      <w:pPr>
        <w:spacing w:after="120" w:line="276" w:lineRule="auto"/>
        <w:ind w:firstLine="709"/>
        <w:outlineLvl w:val="1"/>
        <w:rPr>
          <w:rFonts w:eastAsia="Segoe UI"/>
          <w:b/>
          <w:bCs/>
          <w:sz w:val="24"/>
          <w:szCs w:val="24"/>
          <w:lang w:val="ru-RU" w:eastAsia="ru-RU"/>
        </w:rPr>
      </w:pPr>
    </w:p>
    <w:p w:rsidR="00706247" w:rsidRDefault="00706247" w:rsidP="004C7071">
      <w:pPr>
        <w:spacing w:after="120" w:line="276" w:lineRule="auto"/>
        <w:ind w:firstLine="709"/>
        <w:outlineLvl w:val="1"/>
        <w:rPr>
          <w:rFonts w:eastAsia="Segoe UI"/>
          <w:b/>
          <w:bCs/>
          <w:sz w:val="24"/>
          <w:szCs w:val="24"/>
          <w:lang w:val="ru-RU" w:eastAsia="ru-RU"/>
        </w:rPr>
      </w:pPr>
    </w:p>
    <w:p w:rsidR="00706247" w:rsidRDefault="00706247" w:rsidP="004C7071">
      <w:pPr>
        <w:spacing w:after="120" w:line="276" w:lineRule="auto"/>
        <w:ind w:firstLine="709"/>
        <w:outlineLvl w:val="1"/>
        <w:rPr>
          <w:rFonts w:eastAsia="Segoe UI"/>
          <w:b/>
          <w:bCs/>
          <w:sz w:val="24"/>
          <w:szCs w:val="24"/>
          <w:lang w:val="ru-RU" w:eastAsia="ru-RU"/>
        </w:rPr>
      </w:pPr>
    </w:p>
    <w:p w:rsidR="00706247" w:rsidRDefault="00706247" w:rsidP="004C7071">
      <w:pPr>
        <w:spacing w:after="120" w:line="276" w:lineRule="auto"/>
        <w:ind w:firstLine="709"/>
        <w:outlineLvl w:val="1"/>
        <w:rPr>
          <w:rFonts w:eastAsia="Segoe UI"/>
          <w:b/>
          <w:bCs/>
          <w:sz w:val="24"/>
          <w:szCs w:val="24"/>
          <w:lang w:val="ru-RU" w:eastAsia="ru-RU"/>
        </w:rPr>
      </w:pPr>
    </w:p>
    <w:p w:rsidR="00706247" w:rsidRDefault="00706247" w:rsidP="004C7071">
      <w:pPr>
        <w:spacing w:after="120" w:line="276" w:lineRule="auto"/>
        <w:ind w:firstLine="709"/>
        <w:outlineLvl w:val="1"/>
        <w:rPr>
          <w:rFonts w:eastAsia="Segoe UI"/>
          <w:b/>
          <w:bCs/>
          <w:sz w:val="24"/>
          <w:szCs w:val="24"/>
          <w:lang w:val="ru-RU" w:eastAsia="ru-RU"/>
        </w:rPr>
      </w:pPr>
    </w:p>
    <w:p w:rsidR="00706247" w:rsidRDefault="00706247" w:rsidP="004C7071">
      <w:pPr>
        <w:spacing w:after="120" w:line="276" w:lineRule="auto"/>
        <w:ind w:firstLine="709"/>
        <w:outlineLvl w:val="1"/>
        <w:rPr>
          <w:rFonts w:eastAsia="Segoe UI"/>
          <w:b/>
          <w:bCs/>
          <w:sz w:val="24"/>
          <w:szCs w:val="24"/>
          <w:lang w:val="ru-RU" w:eastAsia="ru-RU"/>
        </w:rPr>
      </w:pPr>
    </w:p>
    <w:p w:rsidR="00706247" w:rsidRDefault="00706247" w:rsidP="004C7071">
      <w:pPr>
        <w:spacing w:after="120" w:line="276" w:lineRule="auto"/>
        <w:ind w:firstLine="709"/>
        <w:outlineLvl w:val="1"/>
        <w:rPr>
          <w:rFonts w:eastAsia="Segoe UI"/>
          <w:b/>
          <w:bCs/>
          <w:sz w:val="24"/>
          <w:szCs w:val="24"/>
          <w:lang w:val="ru-RU" w:eastAsia="ru-RU"/>
        </w:rPr>
      </w:pPr>
    </w:p>
    <w:p w:rsidR="00706247" w:rsidRDefault="00706247" w:rsidP="004C7071">
      <w:pPr>
        <w:spacing w:after="120" w:line="276" w:lineRule="auto"/>
        <w:ind w:firstLine="709"/>
        <w:outlineLvl w:val="1"/>
        <w:rPr>
          <w:rFonts w:eastAsia="Segoe UI"/>
          <w:b/>
          <w:bCs/>
          <w:sz w:val="24"/>
          <w:szCs w:val="24"/>
          <w:lang w:val="ru-RU" w:eastAsia="ru-RU"/>
        </w:rPr>
      </w:pPr>
    </w:p>
    <w:p w:rsid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2.2. Примерное содержание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6"/>
        <w:gridCol w:w="7605"/>
      </w:tblGrid>
      <w:tr w:rsidR="00236597" w:rsidRPr="00187F0D" w:rsidTr="00236597">
        <w:trPr>
          <w:trHeight w:val="990"/>
        </w:trPr>
        <w:tc>
          <w:tcPr>
            <w:tcW w:w="748" w:type="pct"/>
            <w:tcBorders>
              <w:top w:val="single" w:sz="4" w:space="0" w:color="auto"/>
              <w:left w:val="single" w:sz="4" w:space="0" w:color="auto"/>
              <w:bottom w:val="single" w:sz="4" w:space="0" w:color="auto"/>
              <w:right w:val="single" w:sz="4" w:space="0" w:color="auto"/>
            </w:tcBorders>
            <w:vAlign w:val="center"/>
            <w:hideMark/>
          </w:tcPr>
          <w:p w:rsidR="00236597" w:rsidRDefault="00236597">
            <w:pPr>
              <w:suppressAutoHyphens/>
              <w:jc w:val="center"/>
              <w:rPr>
                <w:b/>
                <w:bCs/>
                <w:sz w:val="22"/>
                <w:szCs w:val="22"/>
              </w:rPr>
            </w:pPr>
            <w:r>
              <w:rPr>
                <w:b/>
                <w:bCs/>
                <w:lang w:eastAsia="ru-RU"/>
              </w:rPr>
              <w:t>Наименование разделов и тем</w:t>
            </w:r>
          </w:p>
        </w:tc>
        <w:tc>
          <w:tcPr>
            <w:tcW w:w="2895" w:type="pct"/>
            <w:tcBorders>
              <w:top w:val="single" w:sz="4" w:space="0" w:color="auto"/>
              <w:left w:val="single" w:sz="4" w:space="0" w:color="auto"/>
              <w:bottom w:val="single" w:sz="4" w:space="0" w:color="auto"/>
              <w:right w:val="single" w:sz="4" w:space="0" w:color="auto"/>
            </w:tcBorders>
            <w:vAlign w:val="center"/>
            <w:hideMark/>
          </w:tcPr>
          <w:p w:rsidR="00236597" w:rsidRPr="00236597" w:rsidRDefault="00236597">
            <w:pPr>
              <w:suppressAutoHyphens/>
              <w:jc w:val="center"/>
              <w:rPr>
                <w:b/>
                <w:bCs/>
                <w:sz w:val="22"/>
                <w:szCs w:val="22"/>
                <w:lang w:val="ru-RU"/>
              </w:rPr>
            </w:pPr>
            <w:r w:rsidRPr="00236597">
              <w:rPr>
                <w:b/>
                <w:bCs/>
                <w:lang w:val="ru-RU" w:eastAsia="ru-RU"/>
              </w:rPr>
              <w:t>Примерное содержание учебного материала, практических и лабораторных занятий</w:t>
            </w:r>
          </w:p>
        </w:tc>
      </w:tr>
      <w:tr w:rsidR="00236597" w:rsidTr="00236597">
        <w:trPr>
          <w:trHeight w:val="20"/>
        </w:trPr>
        <w:tc>
          <w:tcPr>
            <w:tcW w:w="3643" w:type="pct"/>
            <w:gridSpan w:val="2"/>
            <w:tcBorders>
              <w:top w:val="single" w:sz="4" w:space="0" w:color="auto"/>
              <w:left w:val="single" w:sz="4" w:space="0" w:color="auto"/>
              <w:bottom w:val="single" w:sz="4" w:space="0" w:color="auto"/>
              <w:right w:val="single" w:sz="4" w:space="0" w:color="auto"/>
            </w:tcBorders>
            <w:hideMark/>
          </w:tcPr>
          <w:p w:rsidR="00236597" w:rsidRDefault="00236597">
            <w:pPr>
              <w:snapToGrid w:val="0"/>
              <w:rPr>
                <w:i/>
                <w:iCs/>
                <w:color w:val="FF0000"/>
                <w:sz w:val="22"/>
                <w:szCs w:val="22"/>
              </w:rPr>
            </w:pPr>
            <w:r>
              <w:rPr>
                <w:b/>
                <w:bCs/>
              </w:rPr>
              <w:t xml:space="preserve">РАЗДЕЛ 1. </w:t>
            </w:r>
            <w:r>
              <w:rPr>
                <w:b/>
                <w:bCs/>
                <w:iCs/>
              </w:rPr>
              <w:t>ОСНОВЫ НАЛОГООБЛОЖЕНИЯ</w:t>
            </w:r>
          </w:p>
        </w:tc>
      </w:tr>
      <w:tr w:rsidR="00236597" w:rsidTr="00236597">
        <w:trPr>
          <w:trHeight w:val="331"/>
        </w:trPr>
        <w:tc>
          <w:tcPr>
            <w:tcW w:w="748" w:type="pct"/>
            <w:vMerge w:val="restart"/>
            <w:tcBorders>
              <w:top w:val="single" w:sz="4" w:space="0" w:color="auto"/>
              <w:left w:val="single" w:sz="4" w:space="0" w:color="auto"/>
              <w:bottom w:val="single" w:sz="4" w:space="0" w:color="auto"/>
              <w:right w:val="single" w:sz="4" w:space="0" w:color="auto"/>
            </w:tcBorders>
            <w:hideMark/>
          </w:tcPr>
          <w:p w:rsidR="00236597" w:rsidRDefault="00236597">
            <w:pPr>
              <w:rPr>
                <w:b/>
                <w:bCs/>
                <w:sz w:val="22"/>
                <w:szCs w:val="22"/>
              </w:rPr>
            </w:pPr>
            <w:r>
              <w:rPr>
                <w:b/>
                <w:bCs/>
              </w:rPr>
              <w:t>Тема 1.1. Теоретические основы налогообложения</w:t>
            </w:r>
          </w:p>
        </w:tc>
        <w:tc>
          <w:tcPr>
            <w:tcW w:w="2895" w:type="pct"/>
            <w:tcBorders>
              <w:top w:val="single" w:sz="4" w:space="0" w:color="auto"/>
              <w:left w:val="single" w:sz="4" w:space="0" w:color="auto"/>
              <w:bottom w:val="single" w:sz="4" w:space="0" w:color="auto"/>
              <w:right w:val="single" w:sz="4" w:space="0" w:color="auto"/>
            </w:tcBorders>
            <w:hideMark/>
          </w:tcPr>
          <w:p w:rsidR="00236597" w:rsidRDefault="00236597">
            <w:pPr>
              <w:rPr>
                <w:b/>
                <w:bCs/>
                <w:sz w:val="22"/>
                <w:szCs w:val="22"/>
              </w:rPr>
            </w:pPr>
            <w:r>
              <w:rPr>
                <w:b/>
                <w:bCs/>
              </w:rPr>
              <w:t xml:space="preserve">Содержание учебного материала </w:t>
            </w:r>
          </w:p>
        </w:tc>
      </w:tr>
      <w:tr w:rsidR="00236597" w:rsidRPr="00547EF7" w:rsidTr="00236597">
        <w:trPr>
          <w:trHeight w:val="8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Default="00236597">
            <w:pPr>
              <w:rPr>
                <w:b/>
                <w:bCs/>
                <w:sz w:val="22"/>
                <w:szCs w:val="22"/>
              </w:rPr>
            </w:pPr>
          </w:p>
        </w:tc>
        <w:tc>
          <w:tcPr>
            <w:tcW w:w="2895" w:type="pct"/>
            <w:tcBorders>
              <w:top w:val="single" w:sz="4" w:space="0" w:color="auto"/>
              <w:left w:val="single" w:sz="4" w:space="0" w:color="auto"/>
              <w:bottom w:val="single" w:sz="4" w:space="0" w:color="auto"/>
              <w:right w:val="single" w:sz="4" w:space="0" w:color="auto"/>
            </w:tcBorders>
            <w:hideMark/>
          </w:tcPr>
          <w:p w:rsidR="00236597" w:rsidRPr="00236597" w:rsidRDefault="00236597" w:rsidP="00236597">
            <w:pPr>
              <w:numPr>
                <w:ilvl w:val="0"/>
                <w:numId w:val="6"/>
              </w:numPr>
              <w:ind w:left="0"/>
              <w:jc w:val="both"/>
              <w:rPr>
                <w:lang w:val="ru-RU"/>
              </w:rPr>
            </w:pPr>
            <w:r w:rsidRPr="00236597">
              <w:rPr>
                <w:lang w:val="ru-RU"/>
              </w:rPr>
              <w:t>Экономическая сущность и понятие налога, сбора и страховых взносов.</w:t>
            </w:r>
          </w:p>
          <w:p w:rsidR="00236597" w:rsidRDefault="00236597" w:rsidP="00236597">
            <w:pPr>
              <w:numPr>
                <w:ilvl w:val="0"/>
                <w:numId w:val="6"/>
              </w:numPr>
              <w:ind w:left="0"/>
              <w:jc w:val="both"/>
            </w:pPr>
            <w:r>
              <w:t>Функции налогов.</w:t>
            </w:r>
          </w:p>
          <w:p w:rsidR="00236597" w:rsidRDefault="00236597" w:rsidP="00236597">
            <w:pPr>
              <w:numPr>
                <w:ilvl w:val="0"/>
                <w:numId w:val="6"/>
              </w:numPr>
              <w:ind w:left="0"/>
              <w:jc w:val="both"/>
            </w:pPr>
            <w:r>
              <w:t>Принципы налогообложения.</w:t>
            </w:r>
          </w:p>
          <w:p w:rsidR="00236597" w:rsidRPr="00236597" w:rsidRDefault="00236597" w:rsidP="00236597">
            <w:pPr>
              <w:numPr>
                <w:ilvl w:val="0"/>
                <w:numId w:val="6"/>
              </w:numPr>
              <w:ind w:left="0"/>
              <w:jc w:val="both"/>
              <w:rPr>
                <w:lang w:val="ru-RU"/>
              </w:rPr>
            </w:pPr>
            <w:r w:rsidRPr="00236597">
              <w:rPr>
                <w:lang w:val="ru-RU"/>
              </w:rPr>
              <w:t>Состав и основы законодательства о налогах и сборах.</w:t>
            </w:r>
          </w:p>
          <w:p w:rsidR="00236597" w:rsidRPr="00236597" w:rsidRDefault="00236597" w:rsidP="00236597">
            <w:pPr>
              <w:numPr>
                <w:ilvl w:val="0"/>
                <w:numId w:val="6"/>
              </w:numPr>
              <w:ind w:left="0"/>
              <w:jc w:val="both"/>
              <w:rPr>
                <w:lang w:val="ru-RU"/>
              </w:rPr>
            </w:pPr>
            <w:r w:rsidRPr="00236597">
              <w:rPr>
                <w:lang w:val="ru-RU"/>
              </w:rPr>
              <w:t xml:space="preserve">Система налогов Российской Федерации; виды и порядок налогообложения. </w:t>
            </w:r>
          </w:p>
          <w:p w:rsidR="00236597" w:rsidRPr="00236597" w:rsidRDefault="00236597" w:rsidP="00236597">
            <w:pPr>
              <w:numPr>
                <w:ilvl w:val="0"/>
                <w:numId w:val="6"/>
              </w:numPr>
              <w:ind w:left="0"/>
              <w:jc w:val="both"/>
              <w:rPr>
                <w:lang w:val="ru-RU"/>
              </w:rPr>
            </w:pPr>
            <w:r w:rsidRPr="00236597">
              <w:rPr>
                <w:lang w:val="ru-RU"/>
              </w:rPr>
              <w:t>Источники уплаты налогов, сборов, страховых взносов.</w:t>
            </w:r>
          </w:p>
          <w:p w:rsidR="00236597" w:rsidRPr="00236597" w:rsidRDefault="00236597" w:rsidP="00236597">
            <w:pPr>
              <w:numPr>
                <w:ilvl w:val="0"/>
                <w:numId w:val="6"/>
              </w:numPr>
              <w:ind w:left="0"/>
              <w:jc w:val="both"/>
              <w:rPr>
                <w:sz w:val="22"/>
                <w:szCs w:val="22"/>
                <w:lang w:val="ru-RU"/>
              </w:rPr>
            </w:pPr>
            <w:r w:rsidRPr="00236597">
              <w:rPr>
                <w:lang w:val="ru-RU"/>
              </w:rPr>
              <w:t>Элементы налогообложения и общие условия установления страховых взносов.</w:t>
            </w:r>
          </w:p>
        </w:tc>
      </w:tr>
      <w:tr w:rsidR="00236597" w:rsidTr="00236597">
        <w:trPr>
          <w:trHeight w:val="335"/>
        </w:trPr>
        <w:tc>
          <w:tcPr>
            <w:tcW w:w="748" w:type="pct"/>
            <w:vMerge w:val="restart"/>
            <w:tcBorders>
              <w:top w:val="single" w:sz="4" w:space="0" w:color="auto"/>
              <w:left w:val="single" w:sz="4" w:space="0" w:color="auto"/>
              <w:bottom w:val="single" w:sz="4" w:space="0" w:color="auto"/>
              <w:right w:val="single" w:sz="4" w:space="0" w:color="auto"/>
            </w:tcBorders>
            <w:hideMark/>
          </w:tcPr>
          <w:p w:rsidR="00236597" w:rsidRPr="00236597" w:rsidRDefault="00236597">
            <w:pPr>
              <w:rPr>
                <w:b/>
                <w:bCs/>
                <w:lang w:val="ru-RU"/>
              </w:rPr>
            </w:pPr>
            <w:r w:rsidRPr="00236597">
              <w:rPr>
                <w:b/>
                <w:bCs/>
                <w:lang w:val="ru-RU"/>
              </w:rPr>
              <w:t xml:space="preserve">Тема 1.2. </w:t>
            </w:r>
          </w:p>
          <w:p w:rsidR="00236597" w:rsidRPr="00236597" w:rsidRDefault="00236597">
            <w:pPr>
              <w:rPr>
                <w:b/>
                <w:bCs/>
                <w:sz w:val="22"/>
                <w:szCs w:val="22"/>
                <w:lang w:val="ru-RU"/>
              </w:rPr>
            </w:pPr>
            <w:r w:rsidRPr="00236597">
              <w:rPr>
                <w:b/>
                <w:bCs/>
                <w:lang w:val="ru-RU"/>
              </w:rPr>
              <w:t>Государственное регулирование налоговых правоотношений</w:t>
            </w:r>
          </w:p>
        </w:tc>
        <w:tc>
          <w:tcPr>
            <w:tcW w:w="2895" w:type="pct"/>
            <w:tcBorders>
              <w:top w:val="single" w:sz="4" w:space="0" w:color="auto"/>
              <w:left w:val="single" w:sz="4" w:space="0" w:color="auto"/>
              <w:bottom w:val="single" w:sz="4" w:space="0" w:color="auto"/>
              <w:right w:val="single" w:sz="4" w:space="0" w:color="auto"/>
            </w:tcBorders>
            <w:hideMark/>
          </w:tcPr>
          <w:p w:rsidR="00236597" w:rsidRDefault="00236597">
            <w:pPr>
              <w:jc w:val="both"/>
              <w:rPr>
                <w:b/>
                <w:bCs/>
                <w:sz w:val="22"/>
                <w:szCs w:val="22"/>
              </w:rPr>
            </w:pPr>
            <w:r>
              <w:rPr>
                <w:b/>
                <w:bCs/>
              </w:rPr>
              <w:t xml:space="preserve">Содержание учебного материала </w:t>
            </w:r>
          </w:p>
        </w:tc>
      </w:tr>
      <w:tr w:rsidR="00236597" w:rsidRPr="00547EF7" w:rsidTr="00236597">
        <w:trPr>
          <w:trHeight w:val="8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Default="00236597">
            <w:pPr>
              <w:rPr>
                <w:b/>
                <w:bCs/>
                <w:sz w:val="22"/>
                <w:szCs w:val="22"/>
              </w:rPr>
            </w:pPr>
          </w:p>
        </w:tc>
        <w:tc>
          <w:tcPr>
            <w:tcW w:w="2895" w:type="pct"/>
            <w:tcBorders>
              <w:top w:val="single" w:sz="4" w:space="0" w:color="auto"/>
              <w:left w:val="single" w:sz="4" w:space="0" w:color="auto"/>
              <w:bottom w:val="single" w:sz="4" w:space="0" w:color="auto"/>
              <w:right w:val="single" w:sz="4" w:space="0" w:color="auto"/>
            </w:tcBorders>
            <w:hideMark/>
          </w:tcPr>
          <w:p w:rsidR="00236597" w:rsidRPr="00236597" w:rsidRDefault="00236597" w:rsidP="00236597">
            <w:pPr>
              <w:numPr>
                <w:ilvl w:val="0"/>
                <w:numId w:val="7"/>
              </w:numPr>
              <w:ind w:left="0" w:hanging="357"/>
              <w:jc w:val="both"/>
              <w:rPr>
                <w:lang w:val="ru-RU"/>
              </w:rPr>
            </w:pPr>
            <w:r w:rsidRPr="00236597">
              <w:rPr>
                <w:lang w:val="ru-RU"/>
              </w:rPr>
              <w:t>Участники налоговых правоотношений. Их права и обязанности.</w:t>
            </w:r>
          </w:p>
          <w:p w:rsidR="00236597" w:rsidRPr="00236597" w:rsidRDefault="00236597" w:rsidP="00236597">
            <w:pPr>
              <w:numPr>
                <w:ilvl w:val="0"/>
                <w:numId w:val="7"/>
              </w:numPr>
              <w:ind w:left="0" w:hanging="357"/>
              <w:jc w:val="both"/>
              <w:rPr>
                <w:sz w:val="22"/>
                <w:szCs w:val="22"/>
                <w:lang w:val="ru-RU"/>
              </w:rPr>
            </w:pPr>
            <w:r w:rsidRPr="00236597">
              <w:rPr>
                <w:lang w:val="ru-RU"/>
              </w:rPr>
              <w:t>Государственная регистрация и постановка на учет организаций и индивидуальных предпринимателей.</w:t>
            </w:r>
          </w:p>
        </w:tc>
      </w:tr>
      <w:tr w:rsidR="00236597" w:rsidTr="00236597">
        <w:trPr>
          <w:trHeight w:val="335"/>
        </w:trPr>
        <w:tc>
          <w:tcPr>
            <w:tcW w:w="748" w:type="pct"/>
            <w:vMerge w:val="restart"/>
            <w:tcBorders>
              <w:top w:val="single" w:sz="4" w:space="0" w:color="auto"/>
              <w:left w:val="single" w:sz="4" w:space="0" w:color="auto"/>
              <w:bottom w:val="single" w:sz="4" w:space="0" w:color="auto"/>
              <w:right w:val="single" w:sz="4" w:space="0" w:color="auto"/>
            </w:tcBorders>
            <w:hideMark/>
          </w:tcPr>
          <w:p w:rsidR="00236597" w:rsidRPr="00236597" w:rsidRDefault="00236597">
            <w:pPr>
              <w:rPr>
                <w:b/>
                <w:bCs/>
                <w:lang w:val="ru-RU"/>
              </w:rPr>
            </w:pPr>
            <w:r w:rsidRPr="00236597">
              <w:rPr>
                <w:b/>
                <w:bCs/>
                <w:lang w:val="ru-RU"/>
              </w:rPr>
              <w:t xml:space="preserve">Тема 1.3. </w:t>
            </w:r>
          </w:p>
          <w:p w:rsidR="00236597" w:rsidRPr="00236597" w:rsidRDefault="00236597">
            <w:pPr>
              <w:rPr>
                <w:b/>
                <w:bCs/>
                <w:sz w:val="22"/>
                <w:szCs w:val="22"/>
                <w:lang w:val="ru-RU"/>
              </w:rPr>
            </w:pPr>
            <w:r w:rsidRPr="00236597">
              <w:rPr>
                <w:b/>
                <w:bCs/>
                <w:lang w:val="ru-RU"/>
              </w:rPr>
              <w:t>Исполнение обязанности по уплате налогов, сборов, страховых взносов</w:t>
            </w:r>
          </w:p>
        </w:tc>
        <w:tc>
          <w:tcPr>
            <w:tcW w:w="2895" w:type="pct"/>
            <w:tcBorders>
              <w:top w:val="single" w:sz="4" w:space="0" w:color="auto"/>
              <w:left w:val="single" w:sz="4" w:space="0" w:color="auto"/>
              <w:bottom w:val="single" w:sz="4" w:space="0" w:color="auto"/>
              <w:right w:val="single" w:sz="4" w:space="0" w:color="auto"/>
            </w:tcBorders>
            <w:hideMark/>
          </w:tcPr>
          <w:p w:rsidR="00236597" w:rsidRDefault="00236597">
            <w:pPr>
              <w:rPr>
                <w:b/>
                <w:bCs/>
                <w:sz w:val="22"/>
                <w:szCs w:val="22"/>
              </w:rPr>
            </w:pPr>
            <w:r>
              <w:rPr>
                <w:b/>
                <w:bCs/>
              </w:rPr>
              <w:t xml:space="preserve">Содержание учебного материала </w:t>
            </w:r>
          </w:p>
        </w:tc>
      </w:tr>
      <w:tr w:rsidR="00236597" w:rsidRPr="00547EF7" w:rsidTr="00236597">
        <w:trPr>
          <w:trHeight w:val="8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Default="00236597">
            <w:pPr>
              <w:rPr>
                <w:b/>
                <w:bCs/>
                <w:sz w:val="22"/>
                <w:szCs w:val="22"/>
              </w:rPr>
            </w:pPr>
          </w:p>
        </w:tc>
        <w:tc>
          <w:tcPr>
            <w:tcW w:w="2895" w:type="pct"/>
            <w:tcBorders>
              <w:top w:val="single" w:sz="4" w:space="0" w:color="auto"/>
              <w:left w:val="single" w:sz="4" w:space="0" w:color="auto"/>
              <w:bottom w:val="single" w:sz="4" w:space="0" w:color="auto"/>
              <w:right w:val="single" w:sz="4" w:space="0" w:color="auto"/>
            </w:tcBorders>
            <w:hideMark/>
          </w:tcPr>
          <w:p w:rsidR="00236597" w:rsidRPr="00236597" w:rsidRDefault="00236597" w:rsidP="00236597">
            <w:pPr>
              <w:numPr>
                <w:ilvl w:val="0"/>
                <w:numId w:val="8"/>
              </w:numPr>
              <w:ind w:left="0"/>
              <w:jc w:val="both"/>
              <w:rPr>
                <w:lang w:val="ru-RU"/>
              </w:rPr>
            </w:pPr>
            <w:r w:rsidRPr="00236597">
              <w:rPr>
                <w:lang w:val="ru-RU"/>
              </w:rPr>
              <w:t>Возникновение, изменение и прекращение обязанности по уплате налогов, сборов, страховых взносов.</w:t>
            </w:r>
          </w:p>
          <w:p w:rsidR="00236597" w:rsidRPr="00236597" w:rsidRDefault="00236597" w:rsidP="00236597">
            <w:pPr>
              <w:numPr>
                <w:ilvl w:val="0"/>
                <w:numId w:val="8"/>
              </w:numPr>
              <w:ind w:left="0" w:hanging="357"/>
              <w:jc w:val="both"/>
              <w:rPr>
                <w:lang w:val="ru-RU"/>
              </w:rPr>
            </w:pPr>
            <w:r w:rsidRPr="00236597">
              <w:rPr>
                <w:lang w:val="ru-RU"/>
              </w:rPr>
              <w:t>Исполнение обязанности по уплате налога, сбора, страховых взносов.</w:t>
            </w:r>
          </w:p>
          <w:p w:rsidR="00236597" w:rsidRPr="00236597" w:rsidRDefault="00236597" w:rsidP="00236597">
            <w:pPr>
              <w:numPr>
                <w:ilvl w:val="0"/>
                <w:numId w:val="8"/>
              </w:numPr>
              <w:ind w:left="0" w:hanging="357"/>
              <w:jc w:val="both"/>
              <w:rPr>
                <w:lang w:val="ru-RU"/>
              </w:rPr>
            </w:pPr>
            <w:r w:rsidRPr="00236597">
              <w:rPr>
                <w:lang w:val="ru-RU"/>
              </w:rPr>
              <w:t>Взыскание налога, сбора, страховых взносов.</w:t>
            </w:r>
          </w:p>
          <w:p w:rsidR="00236597" w:rsidRPr="00236597" w:rsidRDefault="00236597" w:rsidP="00236597">
            <w:pPr>
              <w:numPr>
                <w:ilvl w:val="0"/>
                <w:numId w:val="8"/>
              </w:numPr>
              <w:ind w:left="0" w:hanging="357"/>
              <w:jc w:val="both"/>
              <w:rPr>
                <w:sz w:val="22"/>
                <w:szCs w:val="22"/>
                <w:lang w:val="ru-RU"/>
              </w:rPr>
            </w:pPr>
            <w:r w:rsidRPr="00236597">
              <w:rPr>
                <w:bCs/>
                <w:lang w:val="ru-RU"/>
              </w:rPr>
              <w:t>Зачет и возврат излишне уплаченных и излишне взысканных налога, сбора, страховых взносов, пеней, штрафа.</w:t>
            </w:r>
          </w:p>
        </w:tc>
      </w:tr>
      <w:tr w:rsidR="00236597" w:rsidRPr="00187F0D" w:rsidTr="0023659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Pr="00236597" w:rsidRDefault="00236597">
            <w:pPr>
              <w:rPr>
                <w:b/>
                <w:bCs/>
                <w:sz w:val="22"/>
                <w:szCs w:val="22"/>
                <w:lang w:val="ru-RU"/>
              </w:rPr>
            </w:pPr>
          </w:p>
        </w:tc>
        <w:tc>
          <w:tcPr>
            <w:tcW w:w="2895" w:type="pct"/>
            <w:tcBorders>
              <w:top w:val="single" w:sz="4" w:space="0" w:color="auto"/>
              <w:left w:val="single" w:sz="4" w:space="0" w:color="auto"/>
              <w:bottom w:val="single" w:sz="4" w:space="0" w:color="auto"/>
              <w:right w:val="single" w:sz="4" w:space="0" w:color="auto"/>
            </w:tcBorders>
            <w:hideMark/>
          </w:tcPr>
          <w:p w:rsidR="00236597" w:rsidRPr="00236597" w:rsidRDefault="00236597">
            <w:pPr>
              <w:rPr>
                <w:b/>
                <w:sz w:val="22"/>
                <w:szCs w:val="22"/>
                <w:lang w:val="ru-RU"/>
              </w:rPr>
            </w:pPr>
            <w:r w:rsidRPr="00236597">
              <w:rPr>
                <w:b/>
                <w:bCs/>
                <w:lang w:val="ru-RU"/>
              </w:rPr>
              <w:t>В том числе практических занятий</w:t>
            </w:r>
          </w:p>
        </w:tc>
      </w:tr>
      <w:tr w:rsidR="00236597" w:rsidRPr="00547EF7" w:rsidTr="00236597">
        <w:trPr>
          <w:trHeight w:val="4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Pr="00236597" w:rsidRDefault="00236597">
            <w:pPr>
              <w:rPr>
                <w:b/>
                <w:bCs/>
                <w:sz w:val="22"/>
                <w:szCs w:val="22"/>
                <w:lang w:val="ru-RU"/>
              </w:rPr>
            </w:pPr>
          </w:p>
        </w:tc>
        <w:tc>
          <w:tcPr>
            <w:tcW w:w="2895" w:type="pct"/>
            <w:tcBorders>
              <w:top w:val="single" w:sz="4" w:space="0" w:color="auto"/>
              <w:left w:val="single" w:sz="4" w:space="0" w:color="auto"/>
              <w:bottom w:val="single" w:sz="4" w:space="0" w:color="auto"/>
              <w:right w:val="single" w:sz="4" w:space="0" w:color="auto"/>
            </w:tcBorders>
            <w:hideMark/>
          </w:tcPr>
          <w:p w:rsidR="00236597" w:rsidRPr="00236597" w:rsidRDefault="00236597">
            <w:pPr>
              <w:snapToGrid w:val="0"/>
              <w:rPr>
                <w:bCs/>
                <w:sz w:val="22"/>
                <w:szCs w:val="22"/>
                <w:lang w:val="ru-RU"/>
              </w:rPr>
            </w:pPr>
            <w:r w:rsidRPr="00236597">
              <w:rPr>
                <w:bCs/>
                <w:lang w:val="ru-RU"/>
              </w:rPr>
              <w:t xml:space="preserve">1. Решение ситуационных задач по </w:t>
            </w:r>
            <w:r w:rsidRPr="00236597">
              <w:rPr>
                <w:lang w:val="ru-RU"/>
              </w:rPr>
              <w:t>исполнению обязанности по уплате налога, сбора, страховых взносов,</w:t>
            </w:r>
            <w:r w:rsidRPr="00236597">
              <w:rPr>
                <w:bCs/>
                <w:lang w:val="ru-RU"/>
              </w:rPr>
              <w:t xml:space="preserve"> определению недоимки и взысканию налогов.</w:t>
            </w:r>
          </w:p>
        </w:tc>
      </w:tr>
      <w:tr w:rsidR="00236597" w:rsidTr="00236597">
        <w:trPr>
          <w:trHeight w:val="335"/>
        </w:trPr>
        <w:tc>
          <w:tcPr>
            <w:tcW w:w="748" w:type="pct"/>
            <w:vMerge w:val="restart"/>
            <w:tcBorders>
              <w:top w:val="single" w:sz="4" w:space="0" w:color="auto"/>
              <w:left w:val="single" w:sz="4" w:space="0" w:color="auto"/>
              <w:bottom w:val="single" w:sz="4" w:space="0" w:color="auto"/>
              <w:right w:val="single" w:sz="4" w:space="0" w:color="auto"/>
            </w:tcBorders>
            <w:hideMark/>
          </w:tcPr>
          <w:p w:rsidR="00236597" w:rsidRPr="004D445C" w:rsidRDefault="00236597">
            <w:pPr>
              <w:rPr>
                <w:b/>
                <w:bCs/>
                <w:lang w:val="ru-RU"/>
              </w:rPr>
            </w:pPr>
            <w:r w:rsidRPr="004D445C">
              <w:rPr>
                <w:b/>
                <w:bCs/>
                <w:lang w:val="ru-RU"/>
              </w:rPr>
              <w:t xml:space="preserve">Тема 1.4. </w:t>
            </w:r>
          </w:p>
          <w:p w:rsidR="00236597" w:rsidRPr="00236597" w:rsidRDefault="00236597">
            <w:pPr>
              <w:rPr>
                <w:b/>
                <w:bCs/>
                <w:sz w:val="22"/>
                <w:szCs w:val="22"/>
                <w:lang w:val="ru-RU"/>
              </w:rPr>
            </w:pPr>
            <w:r w:rsidRPr="00236597">
              <w:rPr>
                <w:b/>
                <w:bCs/>
                <w:lang w:val="ru-RU"/>
              </w:rPr>
              <w:t>Способы обеспечения исполнения обязанности по уплате налогов, сборов, страховых взносов</w:t>
            </w:r>
          </w:p>
        </w:tc>
        <w:tc>
          <w:tcPr>
            <w:tcW w:w="2895" w:type="pct"/>
            <w:tcBorders>
              <w:top w:val="single" w:sz="4" w:space="0" w:color="auto"/>
              <w:left w:val="single" w:sz="4" w:space="0" w:color="auto"/>
              <w:bottom w:val="single" w:sz="4" w:space="0" w:color="auto"/>
              <w:right w:val="single" w:sz="4" w:space="0" w:color="auto"/>
            </w:tcBorders>
            <w:hideMark/>
          </w:tcPr>
          <w:p w:rsidR="00236597" w:rsidRDefault="00236597">
            <w:pPr>
              <w:rPr>
                <w:b/>
                <w:bCs/>
                <w:sz w:val="22"/>
                <w:szCs w:val="22"/>
              </w:rPr>
            </w:pPr>
            <w:r>
              <w:rPr>
                <w:b/>
                <w:bCs/>
              </w:rPr>
              <w:t xml:space="preserve">Содержание учебного материала </w:t>
            </w:r>
          </w:p>
        </w:tc>
      </w:tr>
      <w:tr w:rsidR="00236597" w:rsidTr="00236597">
        <w:trPr>
          <w:trHeight w:val="8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Default="00236597">
            <w:pPr>
              <w:rPr>
                <w:b/>
                <w:bCs/>
                <w:sz w:val="22"/>
                <w:szCs w:val="22"/>
              </w:rPr>
            </w:pPr>
          </w:p>
        </w:tc>
        <w:tc>
          <w:tcPr>
            <w:tcW w:w="2895" w:type="pct"/>
            <w:tcBorders>
              <w:top w:val="single" w:sz="4" w:space="0" w:color="auto"/>
              <w:left w:val="single" w:sz="4" w:space="0" w:color="auto"/>
              <w:bottom w:val="single" w:sz="4" w:space="0" w:color="auto"/>
              <w:right w:val="single" w:sz="4" w:space="0" w:color="auto"/>
            </w:tcBorders>
            <w:hideMark/>
          </w:tcPr>
          <w:p w:rsidR="00236597" w:rsidRPr="00236597" w:rsidRDefault="00236597" w:rsidP="00236597">
            <w:pPr>
              <w:numPr>
                <w:ilvl w:val="0"/>
                <w:numId w:val="9"/>
              </w:numPr>
              <w:ind w:left="0"/>
              <w:jc w:val="both"/>
              <w:rPr>
                <w:lang w:val="ru-RU"/>
              </w:rPr>
            </w:pPr>
            <w:r w:rsidRPr="00236597">
              <w:rPr>
                <w:lang w:val="ru-RU"/>
              </w:rPr>
              <w:t>Способы обеспечения исполнения обязанности по уплате налогов, сборов, страховых взносов.</w:t>
            </w:r>
          </w:p>
          <w:p w:rsidR="00236597" w:rsidRDefault="00236597" w:rsidP="00236597">
            <w:pPr>
              <w:numPr>
                <w:ilvl w:val="0"/>
                <w:numId w:val="9"/>
              </w:numPr>
              <w:ind w:left="0" w:hanging="357"/>
              <w:jc w:val="both"/>
              <w:rPr>
                <w:sz w:val="22"/>
                <w:szCs w:val="22"/>
              </w:rPr>
            </w:pPr>
            <w:r>
              <w:t>Пеня.</w:t>
            </w:r>
          </w:p>
        </w:tc>
      </w:tr>
      <w:tr w:rsidR="00236597" w:rsidRPr="00187F0D" w:rsidTr="0023659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Default="00236597">
            <w:pPr>
              <w:rPr>
                <w:b/>
                <w:bCs/>
                <w:sz w:val="22"/>
                <w:szCs w:val="22"/>
              </w:rPr>
            </w:pPr>
          </w:p>
        </w:tc>
        <w:tc>
          <w:tcPr>
            <w:tcW w:w="2895" w:type="pct"/>
            <w:tcBorders>
              <w:top w:val="single" w:sz="4" w:space="0" w:color="auto"/>
              <w:left w:val="single" w:sz="4" w:space="0" w:color="auto"/>
              <w:bottom w:val="single" w:sz="4" w:space="0" w:color="auto"/>
              <w:right w:val="single" w:sz="4" w:space="0" w:color="auto"/>
            </w:tcBorders>
            <w:hideMark/>
          </w:tcPr>
          <w:p w:rsidR="00236597" w:rsidRPr="00236597" w:rsidRDefault="00236597">
            <w:pPr>
              <w:rPr>
                <w:b/>
                <w:sz w:val="22"/>
                <w:szCs w:val="22"/>
                <w:lang w:val="ru-RU"/>
              </w:rPr>
            </w:pPr>
            <w:r w:rsidRPr="00236597">
              <w:rPr>
                <w:b/>
                <w:bCs/>
                <w:lang w:val="ru-RU"/>
              </w:rPr>
              <w:t>В том числе практических занятий</w:t>
            </w:r>
          </w:p>
        </w:tc>
      </w:tr>
      <w:tr w:rsidR="00236597" w:rsidRPr="00547EF7" w:rsidTr="00236597">
        <w:trPr>
          <w:trHeight w:val="6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Pr="00236597" w:rsidRDefault="00236597">
            <w:pPr>
              <w:rPr>
                <w:b/>
                <w:bCs/>
                <w:sz w:val="22"/>
                <w:szCs w:val="22"/>
                <w:lang w:val="ru-RU"/>
              </w:rPr>
            </w:pPr>
          </w:p>
        </w:tc>
        <w:tc>
          <w:tcPr>
            <w:tcW w:w="2895" w:type="pct"/>
            <w:tcBorders>
              <w:top w:val="single" w:sz="4" w:space="0" w:color="auto"/>
              <w:left w:val="single" w:sz="4" w:space="0" w:color="auto"/>
              <w:bottom w:val="single" w:sz="4" w:space="0" w:color="auto"/>
              <w:right w:val="single" w:sz="4" w:space="0" w:color="auto"/>
            </w:tcBorders>
            <w:hideMark/>
          </w:tcPr>
          <w:p w:rsidR="00236597" w:rsidRPr="00236597" w:rsidRDefault="00236597">
            <w:pPr>
              <w:snapToGrid w:val="0"/>
              <w:rPr>
                <w:bCs/>
                <w:sz w:val="22"/>
                <w:szCs w:val="22"/>
                <w:lang w:val="ru-RU"/>
              </w:rPr>
            </w:pPr>
            <w:r w:rsidRPr="00236597">
              <w:rPr>
                <w:bCs/>
                <w:lang w:val="ru-RU"/>
              </w:rPr>
              <w:t>1. Решение ситуационных задач по приостановлению операций на счетах налогоплательщиков и расчету пени.</w:t>
            </w:r>
          </w:p>
        </w:tc>
      </w:tr>
      <w:tr w:rsidR="00236597" w:rsidTr="00236597">
        <w:trPr>
          <w:trHeight w:val="335"/>
        </w:trPr>
        <w:tc>
          <w:tcPr>
            <w:tcW w:w="748" w:type="pct"/>
            <w:vMerge w:val="restart"/>
            <w:tcBorders>
              <w:top w:val="single" w:sz="4" w:space="0" w:color="auto"/>
              <w:left w:val="single" w:sz="4" w:space="0" w:color="auto"/>
              <w:bottom w:val="single" w:sz="4" w:space="0" w:color="auto"/>
              <w:right w:val="single" w:sz="4" w:space="0" w:color="auto"/>
            </w:tcBorders>
            <w:hideMark/>
          </w:tcPr>
          <w:p w:rsidR="00236597" w:rsidRPr="00236597" w:rsidRDefault="00236597">
            <w:pPr>
              <w:rPr>
                <w:b/>
                <w:bCs/>
                <w:lang w:val="ru-RU"/>
              </w:rPr>
            </w:pPr>
            <w:r w:rsidRPr="00236597">
              <w:rPr>
                <w:b/>
                <w:bCs/>
                <w:lang w:val="ru-RU"/>
              </w:rPr>
              <w:t xml:space="preserve">Тема 1.5. </w:t>
            </w:r>
          </w:p>
          <w:p w:rsidR="00236597" w:rsidRPr="00236597" w:rsidRDefault="00236597">
            <w:pPr>
              <w:rPr>
                <w:b/>
                <w:bCs/>
                <w:sz w:val="22"/>
                <w:szCs w:val="22"/>
                <w:lang w:val="ru-RU"/>
              </w:rPr>
            </w:pPr>
            <w:r w:rsidRPr="00236597">
              <w:rPr>
                <w:b/>
                <w:bCs/>
                <w:lang w:val="ru-RU"/>
              </w:rPr>
              <w:t>Налоговый контроль и налоговые правонарушения. Ответственность за совершение налоговых правонарушений</w:t>
            </w:r>
          </w:p>
        </w:tc>
        <w:tc>
          <w:tcPr>
            <w:tcW w:w="2895" w:type="pct"/>
            <w:tcBorders>
              <w:top w:val="single" w:sz="4" w:space="0" w:color="auto"/>
              <w:left w:val="single" w:sz="4" w:space="0" w:color="auto"/>
              <w:bottom w:val="single" w:sz="4" w:space="0" w:color="auto"/>
              <w:right w:val="single" w:sz="4" w:space="0" w:color="auto"/>
            </w:tcBorders>
            <w:hideMark/>
          </w:tcPr>
          <w:p w:rsidR="00236597" w:rsidRDefault="00236597">
            <w:pPr>
              <w:rPr>
                <w:b/>
                <w:bCs/>
                <w:sz w:val="22"/>
                <w:szCs w:val="22"/>
              </w:rPr>
            </w:pPr>
            <w:r>
              <w:rPr>
                <w:b/>
                <w:bCs/>
              </w:rPr>
              <w:t xml:space="preserve">Содержание учебного материала </w:t>
            </w:r>
          </w:p>
        </w:tc>
      </w:tr>
      <w:tr w:rsidR="00236597" w:rsidRPr="00547EF7" w:rsidTr="00236597">
        <w:trPr>
          <w:trHeight w:val="8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Default="00236597">
            <w:pPr>
              <w:rPr>
                <w:b/>
                <w:bCs/>
                <w:sz w:val="22"/>
                <w:szCs w:val="22"/>
              </w:rPr>
            </w:pPr>
          </w:p>
        </w:tc>
        <w:tc>
          <w:tcPr>
            <w:tcW w:w="2895" w:type="pct"/>
            <w:tcBorders>
              <w:top w:val="single" w:sz="4" w:space="0" w:color="auto"/>
              <w:left w:val="single" w:sz="4" w:space="0" w:color="auto"/>
              <w:bottom w:val="single" w:sz="4" w:space="0" w:color="auto"/>
              <w:right w:val="single" w:sz="4" w:space="0" w:color="auto"/>
            </w:tcBorders>
            <w:hideMark/>
          </w:tcPr>
          <w:p w:rsidR="00236597" w:rsidRPr="00236597" w:rsidRDefault="00236597" w:rsidP="00236597">
            <w:pPr>
              <w:numPr>
                <w:ilvl w:val="0"/>
                <w:numId w:val="10"/>
              </w:numPr>
              <w:ind w:left="0"/>
              <w:jc w:val="both"/>
              <w:rPr>
                <w:lang w:val="ru-RU"/>
              </w:rPr>
            </w:pPr>
            <w:r w:rsidRPr="00236597">
              <w:rPr>
                <w:lang w:val="ru-RU"/>
              </w:rPr>
              <w:t>Формы налогового контроля. Налоговые проверки.</w:t>
            </w:r>
          </w:p>
          <w:p w:rsidR="00236597" w:rsidRDefault="00236597" w:rsidP="00236597">
            <w:pPr>
              <w:numPr>
                <w:ilvl w:val="0"/>
                <w:numId w:val="10"/>
              </w:numPr>
              <w:ind w:left="0"/>
              <w:jc w:val="both"/>
            </w:pPr>
            <w:r>
              <w:t xml:space="preserve">Понятие налогового правонарушения. </w:t>
            </w:r>
          </w:p>
          <w:p w:rsidR="00236597" w:rsidRPr="00236597" w:rsidRDefault="00236597" w:rsidP="00236597">
            <w:pPr>
              <w:numPr>
                <w:ilvl w:val="0"/>
                <w:numId w:val="10"/>
              </w:numPr>
              <w:ind w:left="0"/>
              <w:jc w:val="both"/>
              <w:rPr>
                <w:lang w:val="ru-RU"/>
              </w:rPr>
            </w:pPr>
            <w:r w:rsidRPr="00236597">
              <w:rPr>
                <w:lang w:val="ru-RU"/>
              </w:rPr>
              <w:t>Общие положения об ответственности за совершение налоговых правонарушений.</w:t>
            </w:r>
          </w:p>
          <w:p w:rsidR="00236597" w:rsidRPr="00236597" w:rsidRDefault="00236597" w:rsidP="00236597">
            <w:pPr>
              <w:numPr>
                <w:ilvl w:val="0"/>
                <w:numId w:val="10"/>
              </w:numPr>
              <w:ind w:left="0"/>
              <w:jc w:val="both"/>
              <w:rPr>
                <w:sz w:val="22"/>
                <w:szCs w:val="22"/>
                <w:lang w:val="ru-RU"/>
              </w:rPr>
            </w:pPr>
            <w:r w:rsidRPr="00236597">
              <w:rPr>
                <w:lang w:val="ru-RU"/>
              </w:rPr>
              <w:t>Виды налоговых правонарушений и ответственность за их совершение.</w:t>
            </w:r>
          </w:p>
        </w:tc>
      </w:tr>
      <w:tr w:rsidR="00236597" w:rsidRPr="00187F0D" w:rsidTr="00236597">
        <w:trPr>
          <w:trHeight w:val="2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Pr="00236597" w:rsidRDefault="00236597">
            <w:pPr>
              <w:rPr>
                <w:b/>
                <w:bCs/>
                <w:sz w:val="22"/>
                <w:szCs w:val="22"/>
                <w:lang w:val="ru-RU"/>
              </w:rPr>
            </w:pPr>
          </w:p>
        </w:tc>
        <w:tc>
          <w:tcPr>
            <w:tcW w:w="2895" w:type="pct"/>
            <w:tcBorders>
              <w:top w:val="single" w:sz="4" w:space="0" w:color="auto"/>
              <w:left w:val="single" w:sz="4" w:space="0" w:color="auto"/>
              <w:bottom w:val="single" w:sz="4" w:space="0" w:color="auto"/>
              <w:right w:val="single" w:sz="4" w:space="0" w:color="auto"/>
            </w:tcBorders>
            <w:hideMark/>
          </w:tcPr>
          <w:p w:rsidR="00236597" w:rsidRPr="00236597" w:rsidRDefault="00236597">
            <w:pPr>
              <w:rPr>
                <w:b/>
                <w:sz w:val="22"/>
                <w:szCs w:val="22"/>
                <w:lang w:val="ru-RU"/>
              </w:rPr>
            </w:pPr>
            <w:r w:rsidRPr="00236597">
              <w:rPr>
                <w:b/>
                <w:bCs/>
                <w:lang w:val="ru-RU"/>
              </w:rPr>
              <w:t>В том числе практических занятий</w:t>
            </w:r>
          </w:p>
        </w:tc>
      </w:tr>
      <w:tr w:rsidR="00236597" w:rsidRPr="00547EF7" w:rsidTr="00236597">
        <w:trPr>
          <w:trHeight w:val="313"/>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Pr="00236597" w:rsidRDefault="00236597">
            <w:pPr>
              <w:rPr>
                <w:b/>
                <w:bCs/>
                <w:sz w:val="22"/>
                <w:szCs w:val="22"/>
                <w:lang w:val="ru-RU"/>
              </w:rPr>
            </w:pPr>
          </w:p>
        </w:tc>
        <w:tc>
          <w:tcPr>
            <w:tcW w:w="2895" w:type="pct"/>
            <w:tcBorders>
              <w:top w:val="single" w:sz="4" w:space="0" w:color="auto"/>
              <w:left w:val="single" w:sz="4" w:space="0" w:color="auto"/>
              <w:bottom w:val="single" w:sz="4" w:space="0" w:color="auto"/>
              <w:right w:val="single" w:sz="4" w:space="0" w:color="auto"/>
            </w:tcBorders>
            <w:hideMark/>
          </w:tcPr>
          <w:p w:rsidR="00236597" w:rsidRPr="00236597" w:rsidRDefault="00236597">
            <w:pPr>
              <w:snapToGrid w:val="0"/>
              <w:rPr>
                <w:bCs/>
                <w:sz w:val="22"/>
                <w:szCs w:val="22"/>
                <w:lang w:val="ru-RU"/>
              </w:rPr>
            </w:pPr>
            <w:r w:rsidRPr="00236597">
              <w:rPr>
                <w:bCs/>
                <w:lang w:val="ru-RU"/>
              </w:rPr>
              <w:t>1. Решение ситуационных задач по расчету налоговых санкций за совершение налоговых правонарушений.</w:t>
            </w:r>
          </w:p>
        </w:tc>
      </w:tr>
      <w:tr w:rsidR="00236597" w:rsidRPr="00547EF7" w:rsidTr="00236597">
        <w:trPr>
          <w:trHeight w:val="335"/>
        </w:trPr>
        <w:tc>
          <w:tcPr>
            <w:tcW w:w="3643" w:type="pct"/>
            <w:gridSpan w:val="2"/>
            <w:tcBorders>
              <w:top w:val="single" w:sz="4" w:space="0" w:color="auto"/>
              <w:left w:val="single" w:sz="4" w:space="0" w:color="auto"/>
              <w:bottom w:val="single" w:sz="4" w:space="0" w:color="auto"/>
              <w:right w:val="single" w:sz="4" w:space="0" w:color="auto"/>
            </w:tcBorders>
            <w:hideMark/>
          </w:tcPr>
          <w:p w:rsidR="00236597" w:rsidRPr="00236597" w:rsidRDefault="00236597">
            <w:pPr>
              <w:rPr>
                <w:b/>
                <w:bCs/>
                <w:sz w:val="22"/>
                <w:szCs w:val="22"/>
                <w:lang w:val="ru-RU"/>
              </w:rPr>
            </w:pPr>
            <w:r w:rsidRPr="00236597">
              <w:rPr>
                <w:b/>
                <w:bCs/>
                <w:lang w:val="ru-RU"/>
              </w:rPr>
              <w:t>РАЗДЕЛ 2. ЭКОНОМИЧЕСКАЯ СУЩНОСТЬ НАЛОГОВ, СБОРОВ И СТРАХОВЫХ ВЗНОСОВ.</w:t>
            </w:r>
          </w:p>
        </w:tc>
      </w:tr>
      <w:tr w:rsidR="00236597" w:rsidTr="00236597">
        <w:trPr>
          <w:trHeight w:val="335"/>
        </w:trPr>
        <w:tc>
          <w:tcPr>
            <w:tcW w:w="748" w:type="pct"/>
            <w:vMerge w:val="restart"/>
            <w:tcBorders>
              <w:top w:val="single" w:sz="4" w:space="0" w:color="auto"/>
              <w:left w:val="single" w:sz="4" w:space="0" w:color="auto"/>
              <w:bottom w:val="single" w:sz="4" w:space="0" w:color="auto"/>
              <w:right w:val="single" w:sz="4" w:space="0" w:color="auto"/>
            </w:tcBorders>
            <w:hideMark/>
          </w:tcPr>
          <w:p w:rsidR="00236597" w:rsidRDefault="00236597">
            <w:pPr>
              <w:rPr>
                <w:b/>
                <w:bCs/>
              </w:rPr>
            </w:pPr>
            <w:r>
              <w:rPr>
                <w:b/>
                <w:bCs/>
              </w:rPr>
              <w:t xml:space="preserve">Тема 2.1. </w:t>
            </w:r>
          </w:p>
          <w:p w:rsidR="00236597" w:rsidRDefault="00236597">
            <w:pPr>
              <w:rPr>
                <w:b/>
                <w:bCs/>
                <w:sz w:val="22"/>
                <w:szCs w:val="22"/>
              </w:rPr>
            </w:pPr>
            <w:r>
              <w:rPr>
                <w:b/>
                <w:bCs/>
              </w:rPr>
              <w:t>Федеральные налоги</w:t>
            </w:r>
          </w:p>
        </w:tc>
        <w:tc>
          <w:tcPr>
            <w:tcW w:w="2895" w:type="pct"/>
            <w:tcBorders>
              <w:top w:val="single" w:sz="4" w:space="0" w:color="auto"/>
              <w:left w:val="single" w:sz="4" w:space="0" w:color="auto"/>
              <w:bottom w:val="single" w:sz="4" w:space="0" w:color="auto"/>
              <w:right w:val="single" w:sz="4" w:space="0" w:color="auto"/>
            </w:tcBorders>
            <w:hideMark/>
          </w:tcPr>
          <w:p w:rsidR="00236597" w:rsidRDefault="00236597">
            <w:pPr>
              <w:rPr>
                <w:b/>
                <w:bCs/>
                <w:sz w:val="22"/>
                <w:szCs w:val="22"/>
              </w:rPr>
            </w:pPr>
            <w:r>
              <w:rPr>
                <w:b/>
                <w:bCs/>
              </w:rPr>
              <w:t xml:space="preserve">Содержание учебного материала </w:t>
            </w:r>
          </w:p>
        </w:tc>
      </w:tr>
      <w:tr w:rsidR="00236597" w:rsidRPr="00547EF7" w:rsidTr="00236597">
        <w:trPr>
          <w:trHeight w:val="8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Default="00236597">
            <w:pPr>
              <w:rPr>
                <w:b/>
                <w:bCs/>
                <w:sz w:val="22"/>
                <w:szCs w:val="22"/>
              </w:rPr>
            </w:pPr>
          </w:p>
        </w:tc>
        <w:tc>
          <w:tcPr>
            <w:tcW w:w="2895" w:type="pct"/>
            <w:tcBorders>
              <w:top w:val="single" w:sz="4" w:space="0" w:color="auto"/>
              <w:left w:val="single" w:sz="4" w:space="0" w:color="auto"/>
              <w:bottom w:val="single" w:sz="4" w:space="0" w:color="auto"/>
              <w:right w:val="single" w:sz="4" w:space="0" w:color="auto"/>
            </w:tcBorders>
            <w:hideMark/>
          </w:tcPr>
          <w:p w:rsidR="00236597" w:rsidRDefault="00236597" w:rsidP="00236597">
            <w:pPr>
              <w:numPr>
                <w:ilvl w:val="0"/>
                <w:numId w:val="11"/>
              </w:numPr>
              <w:ind w:left="0"/>
              <w:jc w:val="both"/>
              <w:rPr>
                <w:lang w:val="ru-RU"/>
              </w:rPr>
            </w:pPr>
            <w:r w:rsidRPr="00236597">
              <w:rPr>
                <w:lang w:val="ru-RU"/>
              </w:rPr>
              <w:t>Экономическая сущность и основные элементы налога на добавленную стоимость.</w:t>
            </w:r>
          </w:p>
          <w:p w:rsidR="004D3926" w:rsidRPr="00236597" w:rsidRDefault="004D3926" w:rsidP="00236597">
            <w:pPr>
              <w:numPr>
                <w:ilvl w:val="0"/>
                <w:numId w:val="11"/>
              </w:numPr>
              <w:ind w:left="0"/>
              <w:jc w:val="both"/>
              <w:rPr>
                <w:lang w:val="ru-RU"/>
              </w:rPr>
            </w:pPr>
            <w:r w:rsidRPr="00236597">
              <w:rPr>
                <w:lang w:val="ru-RU"/>
              </w:rPr>
              <w:t>Экономическая сущность и основные элементы налога</w:t>
            </w:r>
            <w:r>
              <w:rPr>
                <w:lang w:val="ru-RU"/>
              </w:rPr>
              <w:t xml:space="preserve"> на акциз.</w:t>
            </w:r>
          </w:p>
          <w:p w:rsidR="00236597" w:rsidRPr="004D3926" w:rsidRDefault="00236597" w:rsidP="00236597">
            <w:pPr>
              <w:numPr>
                <w:ilvl w:val="0"/>
                <w:numId w:val="11"/>
              </w:numPr>
              <w:ind w:left="0" w:hanging="357"/>
              <w:jc w:val="both"/>
              <w:rPr>
                <w:sz w:val="22"/>
                <w:szCs w:val="22"/>
                <w:lang w:val="ru-RU"/>
              </w:rPr>
            </w:pPr>
            <w:r w:rsidRPr="00236597">
              <w:rPr>
                <w:lang w:val="ru-RU"/>
              </w:rPr>
              <w:t>Экономическая сущность и основные элементы налога на доходы физических лиц.</w:t>
            </w:r>
            <w:r w:rsidR="004D3926" w:rsidRPr="00236597">
              <w:rPr>
                <w:lang w:val="ru-RU"/>
              </w:rPr>
              <w:t xml:space="preserve"> Экономическая сущность и основные элементы налога на прибыль организаций</w:t>
            </w:r>
            <w:r w:rsidR="004D3926">
              <w:rPr>
                <w:lang w:val="ru-RU"/>
              </w:rPr>
              <w:t>.</w:t>
            </w:r>
          </w:p>
          <w:p w:rsidR="004D3926" w:rsidRPr="004D3926" w:rsidRDefault="004D3926" w:rsidP="00236597">
            <w:pPr>
              <w:numPr>
                <w:ilvl w:val="0"/>
                <w:numId w:val="11"/>
              </w:numPr>
              <w:ind w:left="0" w:hanging="357"/>
              <w:jc w:val="both"/>
              <w:rPr>
                <w:sz w:val="22"/>
                <w:szCs w:val="22"/>
                <w:lang w:val="ru-RU"/>
              </w:rPr>
            </w:pPr>
            <w:r w:rsidRPr="00236597">
              <w:rPr>
                <w:lang w:val="ru-RU"/>
              </w:rPr>
              <w:t>Экономическая сущность и основные элементы налога</w:t>
            </w:r>
            <w:r>
              <w:rPr>
                <w:lang w:val="ru-RU"/>
              </w:rPr>
              <w:t xml:space="preserve"> на добычу полезных ископаемых.</w:t>
            </w:r>
          </w:p>
          <w:p w:rsidR="004D3926" w:rsidRPr="004D3926" w:rsidRDefault="004D3926" w:rsidP="00236597">
            <w:pPr>
              <w:numPr>
                <w:ilvl w:val="0"/>
                <w:numId w:val="11"/>
              </w:numPr>
              <w:ind w:left="0" w:hanging="357"/>
              <w:jc w:val="both"/>
              <w:rPr>
                <w:sz w:val="22"/>
                <w:szCs w:val="22"/>
                <w:lang w:val="ru-RU"/>
              </w:rPr>
            </w:pPr>
            <w:r w:rsidRPr="00236597">
              <w:rPr>
                <w:lang w:val="ru-RU"/>
              </w:rPr>
              <w:t xml:space="preserve">Экономическая сущность и основные элементы </w:t>
            </w:r>
            <w:r>
              <w:rPr>
                <w:lang w:val="ru-RU"/>
              </w:rPr>
              <w:t xml:space="preserve">водного </w:t>
            </w:r>
            <w:r w:rsidRPr="00236597">
              <w:rPr>
                <w:lang w:val="ru-RU"/>
              </w:rPr>
              <w:t>налога</w:t>
            </w:r>
            <w:r>
              <w:rPr>
                <w:lang w:val="ru-RU"/>
              </w:rPr>
              <w:t>.</w:t>
            </w:r>
          </w:p>
          <w:p w:rsidR="004D3926" w:rsidRDefault="004D3926" w:rsidP="004D3926">
            <w:pPr>
              <w:jc w:val="both"/>
              <w:rPr>
                <w:lang w:val="ru-RU"/>
              </w:rPr>
            </w:pPr>
            <w:r w:rsidRPr="00236597">
              <w:rPr>
                <w:lang w:val="ru-RU"/>
              </w:rPr>
              <w:t xml:space="preserve">Экономическая сущность и основные элементы </w:t>
            </w:r>
            <w:r>
              <w:rPr>
                <w:lang w:val="ru-RU"/>
              </w:rPr>
              <w:t>сборов  з</w:t>
            </w:r>
            <w:r w:rsidRPr="004D3926">
              <w:rPr>
                <w:lang w:val="ru-RU"/>
              </w:rPr>
              <w:t>а пользование объектами животного мира и за пользование объектам</w:t>
            </w:r>
            <w:r>
              <w:rPr>
                <w:lang w:val="ru-RU"/>
              </w:rPr>
              <w:t>и водных биологических ресурсов.</w:t>
            </w:r>
          </w:p>
          <w:p w:rsidR="004D3926" w:rsidRPr="004D3926" w:rsidRDefault="004D3926" w:rsidP="004D3926">
            <w:pPr>
              <w:jc w:val="both"/>
              <w:rPr>
                <w:lang w:val="ru-RU"/>
              </w:rPr>
            </w:pPr>
            <w:r w:rsidRPr="00236597">
              <w:rPr>
                <w:lang w:val="ru-RU"/>
              </w:rPr>
              <w:t>Экономическая сущность и основные элементы</w:t>
            </w:r>
            <w:r>
              <w:rPr>
                <w:lang w:val="ru-RU"/>
              </w:rPr>
              <w:t xml:space="preserve"> государственной пошлины.</w:t>
            </w:r>
          </w:p>
        </w:tc>
      </w:tr>
      <w:tr w:rsidR="00236597" w:rsidRPr="00187F0D" w:rsidTr="0023659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Pr="00236597" w:rsidRDefault="00236597">
            <w:pPr>
              <w:rPr>
                <w:b/>
                <w:bCs/>
                <w:sz w:val="22"/>
                <w:szCs w:val="22"/>
                <w:lang w:val="ru-RU"/>
              </w:rPr>
            </w:pPr>
          </w:p>
        </w:tc>
        <w:tc>
          <w:tcPr>
            <w:tcW w:w="2895" w:type="pct"/>
            <w:tcBorders>
              <w:top w:val="single" w:sz="4" w:space="0" w:color="auto"/>
              <w:left w:val="single" w:sz="4" w:space="0" w:color="auto"/>
              <w:bottom w:val="single" w:sz="4" w:space="0" w:color="auto"/>
              <w:right w:val="single" w:sz="4" w:space="0" w:color="auto"/>
            </w:tcBorders>
            <w:hideMark/>
          </w:tcPr>
          <w:p w:rsidR="00236597" w:rsidRPr="00236597" w:rsidRDefault="00236597">
            <w:pPr>
              <w:rPr>
                <w:b/>
                <w:sz w:val="22"/>
                <w:szCs w:val="22"/>
                <w:lang w:val="ru-RU"/>
              </w:rPr>
            </w:pPr>
            <w:r w:rsidRPr="00236597">
              <w:rPr>
                <w:b/>
                <w:bCs/>
                <w:lang w:val="ru-RU"/>
              </w:rPr>
              <w:t>В том числе практических занятий</w:t>
            </w:r>
          </w:p>
        </w:tc>
      </w:tr>
      <w:tr w:rsidR="00236597" w:rsidRPr="00547EF7" w:rsidTr="00236597">
        <w:trPr>
          <w:trHeight w:val="7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Pr="00236597" w:rsidRDefault="00236597">
            <w:pPr>
              <w:rPr>
                <w:b/>
                <w:bCs/>
                <w:sz w:val="22"/>
                <w:szCs w:val="22"/>
                <w:lang w:val="ru-RU"/>
              </w:rPr>
            </w:pPr>
          </w:p>
        </w:tc>
        <w:tc>
          <w:tcPr>
            <w:tcW w:w="2895" w:type="pct"/>
            <w:tcBorders>
              <w:top w:val="single" w:sz="4" w:space="0" w:color="auto"/>
              <w:left w:val="single" w:sz="4" w:space="0" w:color="auto"/>
              <w:bottom w:val="single" w:sz="4" w:space="0" w:color="auto"/>
              <w:right w:val="single" w:sz="4" w:space="0" w:color="auto"/>
            </w:tcBorders>
            <w:hideMark/>
          </w:tcPr>
          <w:p w:rsidR="00236597" w:rsidRDefault="00236597" w:rsidP="00236597">
            <w:pPr>
              <w:numPr>
                <w:ilvl w:val="0"/>
                <w:numId w:val="12"/>
              </w:numPr>
              <w:ind w:left="0"/>
              <w:jc w:val="both"/>
              <w:rPr>
                <w:lang w:val="ru-RU"/>
              </w:rPr>
            </w:pPr>
            <w:r w:rsidRPr="00236597">
              <w:rPr>
                <w:lang w:val="ru-RU"/>
              </w:rPr>
              <w:t>Решение ситуационных задач по расчету</w:t>
            </w:r>
            <w:r w:rsidRPr="00236597">
              <w:rPr>
                <w:bCs/>
                <w:lang w:val="ru-RU"/>
              </w:rPr>
              <w:t xml:space="preserve"> </w:t>
            </w:r>
            <w:r w:rsidRPr="00236597">
              <w:rPr>
                <w:lang w:val="ru-RU"/>
              </w:rPr>
              <w:t>налога на добавленную стоимость.</w:t>
            </w:r>
          </w:p>
          <w:p w:rsidR="006B0CB4" w:rsidRPr="00236597" w:rsidRDefault="006B0CB4" w:rsidP="00236597">
            <w:pPr>
              <w:numPr>
                <w:ilvl w:val="0"/>
                <w:numId w:val="12"/>
              </w:numPr>
              <w:ind w:left="0"/>
              <w:jc w:val="both"/>
              <w:rPr>
                <w:lang w:val="ru-RU"/>
              </w:rPr>
            </w:pPr>
            <w:r w:rsidRPr="00236597">
              <w:rPr>
                <w:lang w:val="ru-RU"/>
              </w:rPr>
              <w:t>Решение ситуационных задач по расчету</w:t>
            </w:r>
            <w:r>
              <w:rPr>
                <w:lang w:val="ru-RU"/>
              </w:rPr>
              <w:t xml:space="preserve"> акцизов.</w:t>
            </w:r>
          </w:p>
          <w:p w:rsidR="006B0CB4" w:rsidRDefault="006B0CB4" w:rsidP="00236597">
            <w:pPr>
              <w:numPr>
                <w:ilvl w:val="0"/>
                <w:numId w:val="12"/>
              </w:numPr>
              <w:ind w:left="0"/>
              <w:jc w:val="both"/>
              <w:rPr>
                <w:lang w:val="ru-RU"/>
              </w:rPr>
            </w:pPr>
            <w:r w:rsidRPr="00236597">
              <w:rPr>
                <w:lang w:val="ru-RU"/>
              </w:rPr>
              <w:t>Решение ситуационных задач по расчету</w:t>
            </w:r>
            <w:r w:rsidRPr="00236597">
              <w:rPr>
                <w:bCs/>
                <w:lang w:val="ru-RU"/>
              </w:rPr>
              <w:t xml:space="preserve"> </w:t>
            </w:r>
            <w:r w:rsidRPr="00236597">
              <w:rPr>
                <w:lang w:val="ru-RU"/>
              </w:rPr>
              <w:t>налога на доходы физических лиц.</w:t>
            </w:r>
          </w:p>
          <w:p w:rsidR="00236597" w:rsidRPr="00236597" w:rsidRDefault="00236597" w:rsidP="00236597">
            <w:pPr>
              <w:numPr>
                <w:ilvl w:val="0"/>
                <w:numId w:val="12"/>
              </w:numPr>
              <w:ind w:left="0"/>
              <w:jc w:val="both"/>
              <w:rPr>
                <w:lang w:val="ru-RU"/>
              </w:rPr>
            </w:pPr>
            <w:r w:rsidRPr="00236597">
              <w:rPr>
                <w:lang w:val="ru-RU"/>
              </w:rPr>
              <w:t>Решение ситуационных задач по расчету</w:t>
            </w:r>
            <w:r w:rsidRPr="00236597">
              <w:rPr>
                <w:bCs/>
                <w:lang w:val="ru-RU"/>
              </w:rPr>
              <w:t xml:space="preserve"> </w:t>
            </w:r>
            <w:r w:rsidRPr="00236597">
              <w:rPr>
                <w:lang w:val="ru-RU"/>
              </w:rPr>
              <w:t>налога на прибыль организаций.</w:t>
            </w:r>
          </w:p>
          <w:p w:rsidR="00236597" w:rsidRPr="006B0CB4" w:rsidRDefault="006B0CB4" w:rsidP="00236597">
            <w:pPr>
              <w:numPr>
                <w:ilvl w:val="0"/>
                <w:numId w:val="12"/>
              </w:numPr>
              <w:ind w:left="0"/>
              <w:jc w:val="both"/>
              <w:rPr>
                <w:sz w:val="22"/>
                <w:szCs w:val="22"/>
                <w:lang w:val="ru-RU"/>
              </w:rPr>
            </w:pPr>
            <w:r w:rsidRPr="00236597">
              <w:rPr>
                <w:lang w:val="ru-RU"/>
              </w:rPr>
              <w:t>Решение ситуационных задач по расчету</w:t>
            </w:r>
            <w:r>
              <w:rPr>
                <w:lang w:val="ru-RU"/>
              </w:rPr>
              <w:t xml:space="preserve"> </w:t>
            </w:r>
            <w:r w:rsidRPr="00236597">
              <w:rPr>
                <w:lang w:val="ru-RU"/>
              </w:rPr>
              <w:t>налога</w:t>
            </w:r>
            <w:r>
              <w:rPr>
                <w:lang w:val="ru-RU"/>
              </w:rPr>
              <w:t xml:space="preserve"> на добычу полезных ископаемых</w:t>
            </w:r>
          </w:p>
          <w:p w:rsidR="006B0CB4" w:rsidRPr="006B0CB4" w:rsidRDefault="006B0CB4" w:rsidP="00236597">
            <w:pPr>
              <w:numPr>
                <w:ilvl w:val="0"/>
                <w:numId w:val="12"/>
              </w:numPr>
              <w:ind w:left="0"/>
              <w:jc w:val="both"/>
              <w:rPr>
                <w:sz w:val="22"/>
                <w:szCs w:val="22"/>
                <w:lang w:val="ru-RU"/>
              </w:rPr>
            </w:pPr>
            <w:r w:rsidRPr="00236597">
              <w:rPr>
                <w:lang w:val="ru-RU"/>
              </w:rPr>
              <w:t>Решение ситуационных задач по расчету</w:t>
            </w:r>
            <w:r>
              <w:rPr>
                <w:lang w:val="ru-RU"/>
              </w:rPr>
              <w:t xml:space="preserve"> водного </w:t>
            </w:r>
            <w:r w:rsidRPr="00236597">
              <w:rPr>
                <w:lang w:val="ru-RU"/>
              </w:rPr>
              <w:t>налога</w:t>
            </w:r>
            <w:r>
              <w:rPr>
                <w:lang w:val="ru-RU"/>
              </w:rPr>
              <w:t>.</w:t>
            </w:r>
          </w:p>
          <w:p w:rsidR="006B0CB4" w:rsidRPr="006B0CB4" w:rsidRDefault="006B0CB4" w:rsidP="006B0CB4">
            <w:pPr>
              <w:numPr>
                <w:ilvl w:val="0"/>
                <w:numId w:val="12"/>
              </w:numPr>
              <w:ind w:left="0"/>
              <w:jc w:val="both"/>
              <w:rPr>
                <w:sz w:val="22"/>
                <w:szCs w:val="22"/>
                <w:lang w:val="ru-RU"/>
              </w:rPr>
            </w:pPr>
            <w:r w:rsidRPr="00236597">
              <w:rPr>
                <w:lang w:val="ru-RU"/>
              </w:rPr>
              <w:t>Решение ситуационных задач по расчету</w:t>
            </w:r>
            <w:r>
              <w:rPr>
                <w:lang w:val="ru-RU"/>
              </w:rPr>
              <w:t xml:space="preserve"> сборов  з</w:t>
            </w:r>
            <w:r w:rsidRPr="004D3926">
              <w:rPr>
                <w:lang w:val="ru-RU"/>
              </w:rPr>
              <w:t>а пользование объектами животного мира и за пользование объектам</w:t>
            </w:r>
            <w:r>
              <w:rPr>
                <w:lang w:val="ru-RU"/>
              </w:rPr>
              <w:t>и водных биологических ресурсов.</w:t>
            </w:r>
          </w:p>
        </w:tc>
      </w:tr>
      <w:tr w:rsidR="00236597" w:rsidTr="00236597">
        <w:trPr>
          <w:trHeight w:val="335"/>
        </w:trPr>
        <w:tc>
          <w:tcPr>
            <w:tcW w:w="748" w:type="pct"/>
            <w:vMerge w:val="restart"/>
            <w:tcBorders>
              <w:top w:val="single" w:sz="4" w:space="0" w:color="auto"/>
              <w:left w:val="single" w:sz="4" w:space="0" w:color="auto"/>
              <w:bottom w:val="single" w:sz="4" w:space="0" w:color="auto"/>
              <w:right w:val="single" w:sz="4" w:space="0" w:color="auto"/>
            </w:tcBorders>
            <w:hideMark/>
          </w:tcPr>
          <w:p w:rsidR="00236597" w:rsidRPr="00236597" w:rsidRDefault="00236597">
            <w:pPr>
              <w:rPr>
                <w:b/>
                <w:bCs/>
                <w:lang w:val="ru-RU"/>
              </w:rPr>
            </w:pPr>
            <w:r w:rsidRPr="00236597">
              <w:rPr>
                <w:b/>
                <w:bCs/>
                <w:lang w:val="ru-RU"/>
              </w:rPr>
              <w:t xml:space="preserve">Тема 2.2. </w:t>
            </w:r>
          </w:p>
          <w:p w:rsidR="00236597" w:rsidRPr="00236597" w:rsidRDefault="00236597">
            <w:pPr>
              <w:rPr>
                <w:b/>
                <w:bCs/>
                <w:sz w:val="22"/>
                <w:szCs w:val="22"/>
                <w:lang w:val="ru-RU"/>
              </w:rPr>
            </w:pPr>
            <w:r w:rsidRPr="00236597">
              <w:rPr>
                <w:b/>
                <w:bCs/>
                <w:lang w:val="ru-RU"/>
              </w:rPr>
              <w:t>Региональные налоги и местные налоги</w:t>
            </w:r>
          </w:p>
        </w:tc>
        <w:tc>
          <w:tcPr>
            <w:tcW w:w="2895" w:type="pct"/>
            <w:tcBorders>
              <w:top w:val="single" w:sz="4" w:space="0" w:color="auto"/>
              <w:left w:val="single" w:sz="4" w:space="0" w:color="auto"/>
              <w:bottom w:val="single" w:sz="4" w:space="0" w:color="auto"/>
              <w:right w:val="single" w:sz="4" w:space="0" w:color="auto"/>
            </w:tcBorders>
            <w:hideMark/>
          </w:tcPr>
          <w:p w:rsidR="00236597" w:rsidRDefault="00236597">
            <w:pPr>
              <w:rPr>
                <w:b/>
                <w:bCs/>
                <w:sz w:val="22"/>
                <w:szCs w:val="22"/>
              </w:rPr>
            </w:pPr>
            <w:r>
              <w:rPr>
                <w:b/>
                <w:bCs/>
              </w:rPr>
              <w:t xml:space="preserve">Содержание учебного материала </w:t>
            </w:r>
          </w:p>
        </w:tc>
      </w:tr>
      <w:tr w:rsidR="00236597" w:rsidRPr="00547EF7" w:rsidTr="00236597">
        <w:trPr>
          <w:trHeight w:val="8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Default="00236597">
            <w:pPr>
              <w:rPr>
                <w:b/>
                <w:bCs/>
                <w:sz w:val="22"/>
                <w:szCs w:val="22"/>
              </w:rPr>
            </w:pPr>
          </w:p>
        </w:tc>
        <w:tc>
          <w:tcPr>
            <w:tcW w:w="2895" w:type="pct"/>
            <w:tcBorders>
              <w:top w:val="single" w:sz="4" w:space="0" w:color="auto"/>
              <w:left w:val="single" w:sz="4" w:space="0" w:color="auto"/>
              <w:bottom w:val="single" w:sz="4" w:space="0" w:color="auto"/>
              <w:right w:val="single" w:sz="4" w:space="0" w:color="auto"/>
            </w:tcBorders>
            <w:hideMark/>
          </w:tcPr>
          <w:p w:rsidR="00236597" w:rsidRPr="00236597" w:rsidRDefault="00236597" w:rsidP="00236597">
            <w:pPr>
              <w:numPr>
                <w:ilvl w:val="0"/>
                <w:numId w:val="13"/>
              </w:numPr>
              <w:ind w:left="0"/>
              <w:jc w:val="both"/>
              <w:rPr>
                <w:lang w:val="ru-RU"/>
              </w:rPr>
            </w:pPr>
            <w:r w:rsidRPr="00236597">
              <w:rPr>
                <w:lang w:val="ru-RU"/>
              </w:rPr>
              <w:t>Экономическая сущность и основные элементы региональных налогов: налога на имущество организаций</w:t>
            </w:r>
            <w:r w:rsidR="004D3926">
              <w:rPr>
                <w:lang w:val="ru-RU"/>
              </w:rPr>
              <w:t xml:space="preserve">, налог на игорный бизнес </w:t>
            </w:r>
            <w:r w:rsidRPr="00236597">
              <w:rPr>
                <w:lang w:val="ru-RU"/>
              </w:rPr>
              <w:t>и транспортн</w:t>
            </w:r>
            <w:r w:rsidR="004D3926">
              <w:rPr>
                <w:lang w:val="ru-RU"/>
              </w:rPr>
              <w:t>ый</w:t>
            </w:r>
            <w:r w:rsidRPr="00236597">
              <w:rPr>
                <w:lang w:val="ru-RU"/>
              </w:rPr>
              <w:t xml:space="preserve"> налог.</w:t>
            </w:r>
          </w:p>
          <w:p w:rsidR="00236597" w:rsidRPr="00236597" w:rsidRDefault="00236597" w:rsidP="00236597">
            <w:pPr>
              <w:numPr>
                <w:ilvl w:val="0"/>
                <w:numId w:val="13"/>
              </w:numPr>
              <w:ind w:left="0" w:hanging="357"/>
              <w:jc w:val="both"/>
              <w:rPr>
                <w:sz w:val="22"/>
                <w:szCs w:val="22"/>
                <w:lang w:val="ru-RU"/>
              </w:rPr>
            </w:pPr>
            <w:r w:rsidRPr="00236597">
              <w:rPr>
                <w:lang w:val="ru-RU"/>
              </w:rPr>
              <w:t>Экономическая сущность и основные элементы местных налогов</w:t>
            </w:r>
            <w:r w:rsidR="004D3926">
              <w:rPr>
                <w:lang w:val="ru-RU"/>
              </w:rPr>
              <w:t>: земельный налог, налог на имущество физических лиц и туристический налог</w:t>
            </w:r>
            <w:r w:rsidRPr="00236597">
              <w:rPr>
                <w:lang w:val="ru-RU"/>
              </w:rPr>
              <w:t>.</w:t>
            </w:r>
          </w:p>
        </w:tc>
      </w:tr>
      <w:tr w:rsidR="00236597" w:rsidRPr="00187F0D" w:rsidTr="0023659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Pr="00236597" w:rsidRDefault="00236597">
            <w:pPr>
              <w:rPr>
                <w:b/>
                <w:bCs/>
                <w:sz w:val="22"/>
                <w:szCs w:val="22"/>
                <w:lang w:val="ru-RU"/>
              </w:rPr>
            </w:pPr>
          </w:p>
        </w:tc>
        <w:tc>
          <w:tcPr>
            <w:tcW w:w="2895" w:type="pct"/>
            <w:tcBorders>
              <w:top w:val="single" w:sz="4" w:space="0" w:color="auto"/>
              <w:left w:val="single" w:sz="4" w:space="0" w:color="auto"/>
              <w:bottom w:val="single" w:sz="4" w:space="0" w:color="auto"/>
              <w:right w:val="single" w:sz="4" w:space="0" w:color="auto"/>
            </w:tcBorders>
            <w:hideMark/>
          </w:tcPr>
          <w:p w:rsidR="00236597" w:rsidRPr="00236597" w:rsidRDefault="00236597">
            <w:pPr>
              <w:rPr>
                <w:b/>
                <w:sz w:val="22"/>
                <w:szCs w:val="22"/>
                <w:lang w:val="ru-RU"/>
              </w:rPr>
            </w:pPr>
            <w:r w:rsidRPr="00236597">
              <w:rPr>
                <w:b/>
                <w:bCs/>
                <w:lang w:val="ru-RU"/>
              </w:rPr>
              <w:t>В том числе практических занятий</w:t>
            </w:r>
          </w:p>
        </w:tc>
      </w:tr>
      <w:tr w:rsidR="00236597" w:rsidRPr="00547EF7" w:rsidTr="00236597">
        <w:trPr>
          <w:trHeight w:val="4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Pr="00236597" w:rsidRDefault="00236597">
            <w:pPr>
              <w:rPr>
                <w:b/>
                <w:bCs/>
                <w:sz w:val="22"/>
                <w:szCs w:val="22"/>
                <w:lang w:val="ru-RU"/>
              </w:rPr>
            </w:pPr>
          </w:p>
        </w:tc>
        <w:tc>
          <w:tcPr>
            <w:tcW w:w="2895" w:type="pct"/>
            <w:tcBorders>
              <w:top w:val="single" w:sz="4" w:space="0" w:color="auto"/>
              <w:left w:val="single" w:sz="4" w:space="0" w:color="auto"/>
              <w:bottom w:val="single" w:sz="4" w:space="0" w:color="auto"/>
              <w:right w:val="single" w:sz="4" w:space="0" w:color="auto"/>
            </w:tcBorders>
            <w:hideMark/>
          </w:tcPr>
          <w:p w:rsidR="00236597" w:rsidRDefault="00236597">
            <w:pPr>
              <w:snapToGrid w:val="0"/>
              <w:rPr>
                <w:lang w:val="ru-RU"/>
              </w:rPr>
            </w:pPr>
            <w:r w:rsidRPr="00236597">
              <w:rPr>
                <w:lang w:val="ru-RU"/>
              </w:rPr>
              <w:t>1.Решение ситуационных задач по расчету</w:t>
            </w:r>
            <w:r w:rsidRPr="00236597">
              <w:rPr>
                <w:bCs/>
                <w:lang w:val="ru-RU"/>
              </w:rPr>
              <w:t xml:space="preserve"> </w:t>
            </w:r>
            <w:r w:rsidRPr="00236597">
              <w:rPr>
                <w:lang w:val="ru-RU"/>
              </w:rPr>
              <w:t>региональных налогов.</w:t>
            </w:r>
          </w:p>
          <w:p w:rsidR="004D3926" w:rsidRPr="00236597" w:rsidRDefault="004D3926" w:rsidP="004D3926">
            <w:pPr>
              <w:snapToGrid w:val="0"/>
              <w:rPr>
                <w:bCs/>
                <w:sz w:val="22"/>
                <w:szCs w:val="22"/>
                <w:lang w:val="ru-RU"/>
              </w:rPr>
            </w:pPr>
            <w:r>
              <w:rPr>
                <w:lang w:val="ru-RU"/>
              </w:rPr>
              <w:t xml:space="preserve">2. </w:t>
            </w:r>
            <w:r w:rsidRPr="00236597">
              <w:rPr>
                <w:lang w:val="ru-RU"/>
              </w:rPr>
              <w:t>Решение ситуационных задач по расчету</w:t>
            </w:r>
            <w:r w:rsidRPr="00236597">
              <w:rPr>
                <w:bCs/>
                <w:lang w:val="ru-RU"/>
              </w:rPr>
              <w:t xml:space="preserve"> </w:t>
            </w:r>
            <w:r>
              <w:rPr>
                <w:lang w:val="ru-RU"/>
              </w:rPr>
              <w:t>местных</w:t>
            </w:r>
            <w:r w:rsidRPr="00236597">
              <w:rPr>
                <w:lang w:val="ru-RU"/>
              </w:rPr>
              <w:t xml:space="preserve"> налогов</w:t>
            </w:r>
            <w:r>
              <w:rPr>
                <w:lang w:val="ru-RU"/>
              </w:rPr>
              <w:t>.</w:t>
            </w:r>
          </w:p>
        </w:tc>
      </w:tr>
      <w:tr w:rsidR="00236597" w:rsidTr="00236597">
        <w:trPr>
          <w:trHeight w:val="391"/>
        </w:trPr>
        <w:tc>
          <w:tcPr>
            <w:tcW w:w="748" w:type="pct"/>
            <w:vMerge w:val="restart"/>
            <w:tcBorders>
              <w:top w:val="single" w:sz="4" w:space="0" w:color="auto"/>
              <w:left w:val="single" w:sz="4" w:space="0" w:color="auto"/>
              <w:bottom w:val="single" w:sz="4" w:space="0" w:color="auto"/>
              <w:right w:val="single" w:sz="4" w:space="0" w:color="auto"/>
            </w:tcBorders>
          </w:tcPr>
          <w:p w:rsidR="00236597" w:rsidRDefault="00236597">
            <w:pPr>
              <w:rPr>
                <w:b/>
                <w:bCs/>
              </w:rPr>
            </w:pPr>
            <w:r>
              <w:rPr>
                <w:b/>
                <w:bCs/>
              </w:rPr>
              <w:t>Тема 2.3. Специальные налоговые режимы</w:t>
            </w:r>
          </w:p>
          <w:p w:rsidR="00236597" w:rsidRDefault="00236597">
            <w:pPr>
              <w:rPr>
                <w:b/>
                <w:bCs/>
                <w:sz w:val="22"/>
                <w:szCs w:val="22"/>
              </w:rPr>
            </w:pPr>
          </w:p>
        </w:tc>
        <w:tc>
          <w:tcPr>
            <w:tcW w:w="2895" w:type="pct"/>
            <w:tcBorders>
              <w:top w:val="single" w:sz="4" w:space="0" w:color="auto"/>
              <w:left w:val="single" w:sz="4" w:space="0" w:color="auto"/>
              <w:bottom w:val="single" w:sz="4" w:space="0" w:color="auto"/>
              <w:right w:val="single" w:sz="4" w:space="0" w:color="auto"/>
            </w:tcBorders>
            <w:hideMark/>
          </w:tcPr>
          <w:p w:rsidR="00236597" w:rsidRDefault="00236597">
            <w:pPr>
              <w:rPr>
                <w:b/>
                <w:bCs/>
                <w:sz w:val="22"/>
                <w:szCs w:val="22"/>
              </w:rPr>
            </w:pPr>
            <w:r>
              <w:rPr>
                <w:b/>
                <w:bCs/>
              </w:rPr>
              <w:t xml:space="preserve">Содержание учебного материала </w:t>
            </w:r>
          </w:p>
        </w:tc>
      </w:tr>
      <w:tr w:rsidR="00236597" w:rsidRPr="00547EF7" w:rsidTr="00236597">
        <w:trPr>
          <w:trHeight w:val="3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Default="00236597">
            <w:pPr>
              <w:rPr>
                <w:b/>
                <w:bCs/>
                <w:sz w:val="22"/>
                <w:szCs w:val="22"/>
              </w:rPr>
            </w:pPr>
          </w:p>
        </w:tc>
        <w:tc>
          <w:tcPr>
            <w:tcW w:w="2895" w:type="pct"/>
            <w:tcBorders>
              <w:top w:val="single" w:sz="4" w:space="0" w:color="auto"/>
              <w:left w:val="single" w:sz="4" w:space="0" w:color="auto"/>
              <w:bottom w:val="single" w:sz="4" w:space="0" w:color="auto"/>
              <w:right w:val="single" w:sz="4" w:space="0" w:color="auto"/>
            </w:tcBorders>
            <w:hideMark/>
          </w:tcPr>
          <w:p w:rsidR="00236597" w:rsidRPr="00236597" w:rsidRDefault="00236597" w:rsidP="006B0CB4">
            <w:pPr>
              <w:numPr>
                <w:ilvl w:val="0"/>
                <w:numId w:val="14"/>
              </w:numPr>
              <w:ind w:left="0"/>
              <w:jc w:val="both"/>
              <w:rPr>
                <w:sz w:val="22"/>
                <w:szCs w:val="22"/>
                <w:lang w:val="ru-RU"/>
              </w:rPr>
            </w:pPr>
            <w:r w:rsidRPr="00236597">
              <w:rPr>
                <w:lang w:val="ru-RU"/>
              </w:rPr>
              <w:t>Экономическая сущность и основные элементы</w:t>
            </w:r>
            <w:r w:rsidR="004D3926">
              <w:rPr>
                <w:lang w:val="ru-RU"/>
              </w:rPr>
              <w:t xml:space="preserve"> специальных налоговых режимов</w:t>
            </w:r>
            <w:r w:rsidR="006B0CB4">
              <w:rPr>
                <w:lang w:val="ru-RU"/>
              </w:rPr>
              <w:t>.</w:t>
            </w:r>
          </w:p>
        </w:tc>
      </w:tr>
      <w:tr w:rsidR="00236597" w:rsidRPr="00187F0D" w:rsidTr="00236597">
        <w:trPr>
          <w:trHeight w:val="3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Pr="00236597" w:rsidRDefault="00236597">
            <w:pPr>
              <w:rPr>
                <w:b/>
                <w:bCs/>
                <w:sz w:val="22"/>
                <w:szCs w:val="22"/>
                <w:lang w:val="ru-RU"/>
              </w:rPr>
            </w:pPr>
          </w:p>
        </w:tc>
        <w:tc>
          <w:tcPr>
            <w:tcW w:w="2895" w:type="pct"/>
            <w:tcBorders>
              <w:top w:val="single" w:sz="4" w:space="0" w:color="auto"/>
              <w:left w:val="single" w:sz="4" w:space="0" w:color="auto"/>
              <w:bottom w:val="single" w:sz="4" w:space="0" w:color="auto"/>
              <w:right w:val="single" w:sz="4" w:space="0" w:color="auto"/>
            </w:tcBorders>
            <w:hideMark/>
          </w:tcPr>
          <w:p w:rsidR="00236597" w:rsidRPr="00236597" w:rsidRDefault="00236597">
            <w:pPr>
              <w:rPr>
                <w:b/>
                <w:bCs/>
                <w:sz w:val="22"/>
                <w:szCs w:val="22"/>
                <w:lang w:val="ru-RU"/>
              </w:rPr>
            </w:pPr>
            <w:r w:rsidRPr="00236597">
              <w:rPr>
                <w:b/>
                <w:bCs/>
                <w:lang w:val="ru-RU"/>
              </w:rPr>
              <w:t>В том числе практических занятий</w:t>
            </w:r>
          </w:p>
        </w:tc>
      </w:tr>
      <w:tr w:rsidR="00236597" w:rsidRPr="00547EF7" w:rsidTr="00236597">
        <w:trPr>
          <w:trHeight w:val="3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Pr="00236597" w:rsidRDefault="00236597">
            <w:pPr>
              <w:rPr>
                <w:b/>
                <w:bCs/>
                <w:sz w:val="22"/>
                <w:szCs w:val="22"/>
                <w:lang w:val="ru-RU"/>
              </w:rPr>
            </w:pPr>
          </w:p>
        </w:tc>
        <w:tc>
          <w:tcPr>
            <w:tcW w:w="2895" w:type="pct"/>
            <w:tcBorders>
              <w:top w:val="single" w:sz="4" w:space="0" w:color="auto"/>
              <w:left w:val="single" w:sz="4" w:space="0" w:color="auto"/>
              <w:bottom w:val="single" w:sz="4" w:space="0" w:color="auto"/>
              <w:right w:val="single" w:sz="4" w:space="0" w:color="auto"/>
            </w:tcBorders>
            <w:hideMark/>
          </w:tcPr>
          <w:p w:rsidR="00236597" w:rsidRPr="00236597" w:rsidRDefault="00236597" w:rsidP="006B0CB4">
            <w:pPr>
              <w:snapToGrid w:val="0"/>
              <w:rPr>
                <w:b/>
                <w:bCs/>
                <w:sz w:val="22"/>
                <w:szCs w:val="22"/>
                <w:lang w:val="ru-RU"/>
              </w:rPr>
            </w:pPr>
            <w:r w:rsidRPr="00236597">
              <w:rPr>
                <w:lang w:val="ru-RU"/>
              </w:rPr>
              <w:t xml:space="preserve">1.Решение ситуационных задач по расчету </w:t>
            </w:r>
            <w:r w:rsidR="006B0CB4">
              <w:rPr>
                <w:lang w:val="ru-RU"/>
              </w:rPr>
              <w:t>специальных налоговых режимов.</w:t>
            </w:r>
          </w:p>
        </w:tc>
      </w:tr>
      <w:tr w:rsidR="00236597" w:rsidTr="00236597">
        <w:trPr>
          <w:trHeight w:val="335"/>
        </w:trPr>
        <w:tc>
          <w:tcPr>
            <w:tcW w:w="748" w:type="pct"/>
            <w:vMerge w:val="restart"/>
            <w:tcBorders>
              <w:top w:val="single" w:sz="4" w:space="0" w:color="auto"/>
              <w:left w:val="single" w:sz="4" w:space="0" w:color="auto"/>
              <w:bottom w:val="single" w:sz="4" w:space="0" w:color="auto"/>
              <w:right w:val="single" w:sz="4" w:space="0" w:color="auto"/>
            </w:tcBorders>
            <w:hideMark/>
          </w:tcPr>
          <w:p w:rsidR="00236597" w:rsidRDefault="00236597">
            <w:pPr>
              <w:rPr>
                <w:b/>
                <w:bCs/>
              </w:rPr>
            </w:pPr>
            <w:r>
              <w:rPr>
                <w:b/>
                <w:bCs/>
              </w:rPr>
              <w:t xml:space="preserve">Тема 2.4. </w:t>
            </w:r>
          </w:p>
          <w:p w:rsidR="00236597" w:rsidRDefault="00236597">
            <w:pPr>
              <w:rPr>
                <w:b/>
                <w:bCs/>
                <w:sz w:val="22"/>
                <w:szCs w:val="22"/>
              </w:rPr>
            </w:pPr>
            <w:r>
              <w:rPr>
                <w:b/>
                <w:bCs/>
              </w:rPr>
              <w:t>Страховые взносы</w:t>
            </w:r>
          </w:p>
        </w:tc>
        <w:tc>
          <w:tcPr>
            <w:tcW w:w="2895" w:type="pct"/>
            <w:tcBorders>
              <w:top w:val="single" w:sz="4" w:space="0" w:color="auto"/>
              <w:left w:val="single" w:sz="4" w:space="0" w:color="auto"/>
              <w:bottom w:val="single" w:sz="4" w:space="0" w:color="auto"/>
              <w:right w:val="single" w:sz="4" w:space="0" w:color="auto"/>
            </w:tcBorders>
            <w:hideMark/>
          </w:tcPr>
          <w:p w:rsidR="00236597" w:rsidRDefault="00236597">
            <w:pPr>
              <w:rPr>
                <w:b/>
                <w:bCs/>
                <w:sz w:val="22"/>
                <w:szCs w:val="22"/>
              </w:rPr>
            </w:pPr>
            <w:r>
              <w:rPr>
                <w:b/>
                <w:bCs/>
              </w:rPr>
              <w:t xml:space="preserve">Содержание учебного материала </w:t>
            </w:r>
          </w:p>
        </w:tc>
      </w:tr>
      <w:tr w:rsidR="00236597" w:rsidRPr="00547EF7" w:rsidTr="00236597">
        <w:trPr>
          <w:trHeight w:val="3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Default="00236597">
            <w:pPr>
              <w:rPr>
                <w:b/>
                <w:bCs/>
                <w:sz w:val="22"/>
                <w:szCs w:val="22"/>
              </w:rPr>
            </w:pPr>
          </w:p>
        </w:tc>
        <w:tc>
          <w:tcPr>
            <w:tcW w:w="2895" w:type="pct"/>
            <w:tcBorders>
              <w:top w:val="single" w:sz="4" w:space="0" w:color="auto"/>
              <w:left w:val="single" w:sz="4" w:space="0" w:color="auto"/>
              <w:bottom w:val="single" w:sz="4" w:space="0" w:color="auto"/>
              <w:right w:val="single" w:sz="4" w:space="0" w:color="auto"/>
            </w:tcBorders>
            <w:hideMark/>
          </w:tcPr>
          <w:p w:rsidR="00236597" w:rsidRDefault="00236597" w:rsidP="00236597">
            <w:pPr>
              <w:numPr>
                <w:ilvl w:val="0"/>
                <w:numId w:val="15"/>
              </w:numPr>
              <w:ind w:left="0"/>
              <w:jc w:val="both"/>
            </w:pPr>
            <w:r>
              <w:t xml:space="preserve">Экономическая сущность страховых взносов. </w:t>
            </w:r>
          </w:p>
          <w:p w:rsidR="00236597" w:rsidRPr="00236597" w:rsidRDefault="00236597" w:rsidP="00236597">
            <w:pPr>
              <w:numPr>
                <w:ilvl w:val="0"/>
                <w:numId w:val="15"/>
              </w:numPr>
              <w:ind w:left="0"/>
              <w:jc w:val="both"/>
              <w:rPr>
                <w:sz w:val="22"/>
                <w:szCs w:val="22"/>
                <w:lang w:val="ru-RU"/>
              </w:rPr>
            </w:pPr>
            <w:r w:rsidRPr="00236597">
              <w:rPr>
                <w:bCs/>
                <w:lang w:val="ru-RU"/>
              </w:rPr>
              <w:t xml:space="preserve">Основные элементы обложения </w:t>
            </w:r>
            <w:r w:rsidRPr="00236597">
              <w:rPr>
                <w:lang w:val="ru-RU"/>
              </w:rPr>
              <w:t>страховых взносов.</w:t>
            </w:r>
          </w:p>
        </w:tc>
      </w:tr>
      <w:tr w:rsidR="00236597" w:rsidRPr="00187F0D" w:rsidTr="0023659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Pr="00236597" w:rsidRDefault="00236597">
            <w:pPr>
              <w:rPr>
                <w:b/>
                <w:bCs/>
                <w:sz w:val="22"/>
                <w:szCs w:val="22"/>
                <w:lang w:val="ru-RU"/>
              </w:rPr>
            </w:pPr>
          </w:p>
        </w:tc>
        <w:tc>
          <w:tcPr>
            <w:tcW w:w="2895" w:type="pct"/>
            <w:tcBorders>
              <w:top w:val="single" w:sz="4" w:space="0" w:color="auto"/>
              <w:left w:val="single" w:sz="4" w:space="0" w:color="auto"/>
              <w:bottom w:val="single" w:sz="4" w:space="0" w:color="auto"/>
              <w:right w:val="single" w:sz="4" w:space="0" w:color="auto"/>
            </w:tcBorders>
            <w:hideMark/>
          </w:tcPr>
          <w:p w:rsidR="00236597" w:rsidRPr="00236597" w:rsidRDefault="00236597">
            <w:pPr>
              <w:rPr>
                <w:b/>
                <w:sz w:val="22"/>
                <w:szCs w:val="22"/>
                <w:lang w:val="ru-RU"/>
              </w:rPr>
            </w:pPr>
            <w:r w:rsidRPr="00236597">
              <w:rPr>
                <w:b/>
                <w:bCs/>
                <w:lang w:val="ru-RU"/>
              </w:rPr>
              <w:t>В том числе практических занятий</w:t>
            </w:r>
          </w:p>
        </w:tc>
      </w:tr>
      <w:tr w:rsidR="00236597" w:rsidRPr="00547EF7" w:rsidTr="00236597">
        <w:trPr>
          <w:trHeight w:val="571"/>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Pr="00236597" w:rsidRDefault="00236597">
            <w:pPr>
              <w:rPr>
                <w:b/>
                <w:bCs/>
                <w:sz w:val="22"/>
                <w:szCs w:val="22"/>
                <w:lang w:val="ru-RU"/>
              </w:rPr>
            </w:pPr>
          </w:p>
        </w:tc>
        <w:tc>
          <w:tcPr>
            <w:tcW w:w="2895" w:type="pct"/>
            <w:tcBorders>
              <w:top w:val="single" w:sz="4" w:space="0" w:color="auto"/>
              <w:left w:val="single" w:sz="4" w:space="0" w:color="auto"/>
              <w:bottom w:val="single" w:sz="4" w:space="0" w:color="auto"/>
              <w:right w:val="single" w:sz="4" w:space="0" w:color="auto"/>
            </w:tcBorders>
            <w:hideMark/>
          </w:tcPr>
          <w:p w:rsidR="00236597" w:rsidRPr="00236597" w:rsidRDefault="00236597">
            <w:pPr>
              <w:snapToGrid w:val="0"/>
              <w:rPr>
                <w:bCs/>
                <w:sz w:val="22"/>
                <w:szCs w:val="22"/>
                <w:lang w:val="ru-RU"/>
              </w:rPr>
            </w:pPr>
            <w:r w:rsidRPr="00236597">
              <w:rPr>
                <w:bCs/>
                <w:lang w:val="ru-RU"/>
              </w:rPr>
              <w:t xml:space="preserve">1. Расчет </w:t>
            </w:r>
            <w:r w:rsidRPr="00236597">
              <w:rPr>
                <w:lang w:val="ru-RU"/>
              </w:rPr>
              <w:t>страховых взносов на обязательное пенсионное страхование, обязательное социальное страхование на случай временной нетрудоспособности и в связи с материнством, на обязательное медицинское страхование.</w:t>
            </w:r>
          </w:p>
        </w:tc>
      </w:tr>
      <w:tr w:rsidR="00236597" w:rsidTr="00236597">
        <w:tc>
          <w:tcPr>
            <w:tcW w:w="3643" w:type="pct"/>
            <w:gridSpan w:val="2"/>
            <w:tcBorders>
              <w:top w:val="single" w:sz="4" w:space="0" w:color="auto"/>
              <w:left w:val="single" w:sz="4" w:space="0" w:color="auto"/>
              <w:bottom w:val="single" w:sz="4" w:space="0" w:color="auto"/>
              <w:right w:val="single" w:sz="4" w:space="0" w:color="auto"/>
            </w:tcBorders>
            <w:hideMark/>
          </w:tcPr>
          <w:p w:rsidR="00236597" w:rsidRPr="00236597" w:rsidRDefault="00236597">
            <w:pPr>
              <w:suppressAutoHyphens/>
              <w:snapToGrid w:val="0"/>
              <w:rPr>
                <w:b/>
                <w:bCs/>
                <w:i/>
                <w:sz w:val="22"/>
                <w:szCs w:val="22"/>
                <w:highlight w:val="yellow"/>
                <w:lang w:val="ru-RU"/>
              </w:rPr>
            </w:pPr>
            <w:r>
              <w:rPr>
                <w:b/>
                <w:bCs/>
              </w:rPr>
              <w:t xml:space="preserve">Промежуточная аттестация </w:t>
            </w:r>
            <w:r>
              <w:rPr>
                <w:b/>
                <w:bCs/>
                <w:i/>
                <w:lang w:val="ru-RU"/>
              </w:rPr>
              <w:t>экзамен</w:t>
            </w:r>
          </w:p>
        </w:tc>
      </w:tr>
      <w:tr w:rsidR="00236597" w:rsidTr="00236597">
        <w:tc>
          <w:tcPr>
            <w:tcW w:w="3643" w:type="pct"/>
            <w:gridSpan w:val="2"/>
            <w:tcBorders>
              <w:top w:val="single" w:sz="4" w:space="0" w:color="auto"/>
              <w:left w:val="single" w:sz="4" w:space="0" w:color="auto"/>
              <w:bottom w:val="single" w:sz="4" w:space="0" w:color="auto"/>
              <w:right w:val="single" w:sz="4" w:space="0" w:color="auto"/>
            </w:tcBorders>
            <w:hideMark/>
          </w:tcPr>
          <w:p w:rsidR="00236597" w:rsidRPr="00236597" w:rsidRDefault="00236597">
            <w:pPr>
              <w:suppressAutoHyphens/>
              <w:snapToGrid w:val="0"/>
              <w:rPr>
                <w:b/>
                <w:bCs/>
                <w:sz w:val="22"/>
                <w:szCs w:val="22"/>
                <w:lang w:val="ru-RU"/>
              </w:rPr>
            </w:pPr>
            <w:r>
              <w:rPr>
                <w:b/>
                <w:bCs/>
              </w:rPr>
              <w:t xml:space="preserve">Всего: </w:t>
            </w:r>
            <w:r>
              <w:rPr>
                <w:b/>
                <w:bCs/>
                <w:lang w:val="ru-RU"/>
              </w:rPr>
              <w:t>104</w:t>
            </w:r>
          </w:p>
        </w:tc>
      </w:tr>
    </w:tbl>
    <w:p w:rsidR="00236597" w:rsidRDefault="00236597" w:rsidP="00236597">
      <w:pPr>
        <w:spacing w:after="120" w:line="276" w:lineRule="auto"/>
        <w:outlineLvl w:val="1"/>
        <w:rPr>
          <w:rFonts w:eastAsia="Segoe UI"/>
          <w:b/>
          <w:bCs/>
          <w:sz w:val="24"/>
          <w:szCs w:val="24"/>
          <w:lang w:val="ru-RU" w:eastAsia="ru-RU"/>
        </w:rPr>
      </w:pPr>
    </w:p>
    <w:p w:rsidR="004C7071" w:rsidRPr="004C7071" w:rsidRDefault="004C7071" w:rsidP="004C7071">
      <w:pPr>
        <w:rPr>
          <w:rFonts w:eastAsia="Calibri"/>
          <w:sz w:val="24"/>
          <w:szCs w:val="24"/>
          <w:lang w:val="ru-RU"/>
        </w:rPr>
      </w:pPr>
    </w:p>
    <w:p w:rsidR="004C7071" w:rsidRPr="004C7071" w:rsidRDefault="004C7071" w:rsidP="004C7071">
      <w:pPr>
        <w:keepNext/>
        <w:spacing w:after="120"/>
        <w:jc w:val="center"/>
        <w:outlineLvl w:val="0"/>
        <w:rPr>
          <w:rFonts w:eastAsia="Segoe UI"/>
          <w:b/>
          <w:bCs/>
          <w:caps/>
          <w:kern w:val="32"/>
          <w:sz w:val="24"/>
          <w:szCs w:val="24"/>
          <w:lang w:val="ru-RU" w:eastAsia="x-none"/>
        </w:rPr>
      </w:pPr>
      <w:r w:rsidRPr="004C7071">
        <w:rPr>
          <w:rFonts w:eastAsia="Segoe UI"/>
          <w:b/>
          <w:bCs/>
          <w:caps/>
          <w:kern w:val="32"/>
          <w:sz w:val="24"/>
          <w:szCs w:val="24"/>
          <w:lang w:val="x-none" w:eastAsia="x-none"/>
        </w:rPr>
        <w:t xml:space="preserve">3. Условия реализации </w:t>
      </w:r>
      <w:r w:rsidRPr="004C7071">
        <w:rPr>
          <w:rFonts w:eastAsia="Segoe UI"/>
          <w:b/>
          <w:bCs/>
          <w:caps/>
          <w:kern w:val="32"/>
          <w:sz w:val="24"/>
          <w:szCs w:val="24"/>
          <w:lang w:val="ru-RU" w:eastAsia="x-none"/>
        </w:rPr>
        <w:t>ДИСЦИПЛИНЫ</w:t>
      </w: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3.1. Материально-техническое обеспечение</w:t>
      </w:r>
    </w:p>
    <w:p w:rsidR="004F4A6B" w:rsidRPr="004F4A6B" w:rsidRDefault="004F4A6B" w:rsidP="004F4A6B">
      <w:pPr>
        <w:suppressAutoHyphens/>
        <w:ind w:firstLine="709"/>
        <w:jc w:val="both"/>
        <w:rPr>
          <w:bCs/>
          <w:sz w:val="24"/>
          <w:szCs w:val="24"/>
          <w:lang w:val="ru-RU"/>
        </w:rPr>
      </w:pPr>
      <w:r w:rsidRPr="004F4A6B">
        <w:rPr>
          <w:bCs/>
          <w:sz w:val="24"/>
          <w:szCs w:val="24"/>
          <w:lang w:val="ru-RU"/>
        </w:rPr>
        <w:t>Кабинет</w:t>
      </w:r>
      <w:r w:rsidRPr="004F4A6B">
        <w:rPr>
          <w:bCs/>
          <w:i/>
          <w:sz w:val="24"/>
          <w:szCs w:val="24"/>
          <w:lang w:val="ru-RU"/>
        </w:rPr>
        <w:t xml:space="preserve"> </w:t>
      </w:r>
      <w:r w:rsidRPr="004F4A6B">
        <w:rPr>
          <w:sz w:val="24"/>
          <w:szCs w:val="24"/>
          <w:lang w:val="ru-RU"/>
        </w:rPr>
        <w:t>«</w:t>
      </w:r>
      <w:r w:rsidRPr="004F4A6B">
        <w:rPr>
          <w:color w:val="000000" w:themeColor="text1"/>
          <w:sz w:val="24"/>
          <w:szCs w:val="24"/>
          <w:lang w:val="ru-RU"/>
        </w:rPr>
        <w:t>Общепрофессиональных дисциплин и МДК»</w:t>
      </w:r>
      <w:r w:rsidRPr="004F4A6B">
        <w:rPr>
          <w:bCs/>
          <w:i/>
          <w:sz w:val="24"/>
          <w:szCs w:val="24"/>
          <w:lang w:val="ru-RU"/>
        </w:rPr>
        <w:t xml:space="preserve">, </w:t>
      </w:r>
      <w:r w:rsidRPr="004F4A6B">
        <w:rPr>
          <w:bCs/>
          <w:sz w:val="24"/>
          <w:szCs w:val="24"/>
          <w:lang w:val="ru-RU"/>
        </w:rPr>
        <w:t xml:space="preserve">оснащенный </w:t>
      </w:r>
      <w:r w:rsidRPr="004F4A6B">
        <w:rPr>
          <w:bCs/>
          <w:iCs/>
          <w:sz w:val="24"/>
          <w:szCs w:val="24"/>
          <w:lang w:val="ru-RU"/>
        </w:rPr>
        <w:t>в соответствии с приложением 3 ПОП</w:t>
      </w:r>
      <w:r w:rsidRPr="004F4A6B">
        <w:rPr>
          <w:bCs/>
          <w:sz w:val="24"/>
          <w:szCs w:val="24"/>
          <w:lang w:val="ru-RU"/>
        </w:rPr>
        <w:t xml:space="preserve">. </w:t>
      </w:r>
    </w:p>
    <w:p w:rsidR="004F4A6B" w:rsidRPr="004F4A6B" w:rsidRDefault="004F4A6B" w:rsidP="004F4A6B">
      <w:pPr>
        <w:rPr>
          <w:rFonts w:ascii="Calibri" w:eastAsia="Calibri" w:hAnsi="Calibri"/>
          <w:sz w:val="22"/>
          <w:szCs w:val="22"/>
          <w:lang w:val="ru-RU"/>
        </w:rPr>
      </w:pPr>
    </w:p>
    <w:p w:rsidR="004C7071" w:rsidRPr="004C7071" w:rsidRDefault="004C7071" w:rsidP="004C7071">
      <w:pPr>
        <w:spacing w:after="120" w:line="276" w:lineRule="auto"/>
        <w:ind w:firstLine="709"/>
        <w:outlineLvl w:val="1"/>
        <w:rPr>
          <w:b/>
          <w:bCs/>
          <w:sz w:val="24"/>
          <w:szCs w:val="24"/>
          <w:lang w:val="ru-RU" w:eastAsia="ru-RU"/>
        </w:rPr>
      </w:pPr>
      <w:r w:rsidRPr="004C7071">
        <w:rPr>
          <w:rFonts w:eastAsia="Segoe UI"/>
          <w:b/>
          <w:bCs/>
          <w:sz w:val="24"/>
          <w:szCs w:val="24"/>
          <w:lang w:val="ru-RU" w:eastAsia="ru-RU"/>
        </w:rPr>
        <w:t>3.2. Учебно-методическое обеспечение</w:t>
      </w:r>
    </w:p>
    <w:p w:rsidR="003A7C48" w:rsidRDefault="003A7C48" w:rsidP="003A7C48">
      <w:pPr>
        <w:pStyle w:val="aa"/>
        <w:spacing w:line="276" w:lineRule="auto"/>
        <w:ind w:left="0"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4C7071" w:rsidRPr="004C7071" w:rsidRDefault="004C7071" w:rsidP="004C7071">
      <w:pPr>
        <w:spacing w:line="276" w:lineRule="auto"/>
        <w:ind w:firstLine="709"/>
        <w:contextualSpacing/>
        <w:jc w:val="both"/>
        <w:rPr>
          <w:rFonts w:eastAsia="Calibri"/>
          <w:bCs/>
          <w:sz w:val="24"/>
          <w:szCs w:val="24"/>
          <w:lang w:val="ru-RU"/>
        </w:rPr>
      </w:pPr>
    </w:p>
    <w:p w:rsidR="003A7C48" w:rsidRPr="00E11160" w:rsidRDefault="003A7C48" w:rsidP="003A7C48">
      <w:pPr>
        <w:pStyle w:val="aa"/>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rsidR="003A7C48" w:rsidRPr="003A7C48" w:rsidRDefault="003A7C48" w:rsidP="003A7C48">
      <w:pPr>
        <w:ind w:firstLine="709"/>
        <w:contextualSpacing/>
        <w:jc w:val="both"/>
        <w:rPr>
          <w:bCs/>
          <w:sz w:val="24"/>
          <w:szCs w:val="24"/>
          <w:lang w:val="ru-RU"/>
        </w:rPr>
      </w:pPr>
      <w:r w:rsidRPr="003A7C48">
        <w:rPr>
          <w:bCs/>
          <w:sz w:val="24"/>
          <w:szCs w:val="24"/>
          <w:lang w:val="ru-RU"/>
        </w:rPr>
        <w:t>1.  Пансков, В.</w:t>
      </w:r>
      <w:r w:rsidRPr="00345851">
        <w:rPr>
          <w:bCs/>
          <w:sz w:val="24"/>
          <w:szCs w:val="24"/>
        </w:rPr>
        <w:t> </w:t>
      </w:r>
      <w:r w:rsidRPr="003A7C48">
        <w:rPr>
          <w:bCs/>
          <w:sz w:val="24"/>
          <w:szCs w:val="24"/>
          <w:lang w:val="ru-RU"/>
        </w:rPr>
        <w:t>Г. Налоги и налогообложение</w:t>
      </w:r>
      <w:r w:rsidRPr="00345851">
        <w:rPr>
          <w:bCs/>
          <w:sz w:val="24"/>
          <w:szCs w:val="24"/>
        </w:rPr>
        <w:t> </w:t>
      </w:r>
      <w:r w:rsidRPr="003A7C48">
        <w:rPr>
          <w:bCs/>
          <w:sz w:val="24"/>
          <w:szCs w:val="24"/>
          <w:lang w:val="ru-RU"/>
        </w:rPr>
        <w:t>: учебник и практикум для среднего профессионального образования</w:t>
      </w:r>
      <w:r w:rsidRPr="00345851">
        <w:rPr>
          <w:bCs/>
          <w:sz w:val="24"/>
          <w:szCs w:val="24"/>
        </w:rPr>
        <w:t> </w:t>
      </w:r>
      <w:r w:rsidRPr="003A7C48">
        <w:rPr>
          <w:bCs/>
          <w:sz w:val="24"/>
          <w:szCs w:val="24"/>
          <w:lang w:val="ru-RU"/>
        </w:rPr>
        <w:t>/ В.</w:t>
      </w:r>
      <w:r w:rsidRPr="00345851">
        <w:rPr>
          <w:bCs/>
          <w:sz w:val="24"/>
          <w:szCs w:val="24"/>
        </w:rPr>
        <w:t> </w:t>
      </w:r>
      <w:r w:rsidRPr="003A7C48">
        <w:rPr>
          <w:bCs/>
          <w:sz w:val="24"/>
          <w:szCs w:val="24"/>
          <w:lang w:val="ru-RU"/>
        </w:rPr>
        <w:t>Г.</w:t>
      </w:r>
      <w:r w:rsidRPr="00345851">
        <w:rPr>
          <w:bCs/>
          <w:sz w:val="24"/>
          <w:szCs w:val="24"/>
        </w:rPr>
        <w:t> </w:t>
      </w:r>
      <w:r w:rsidRPr="003A7C48">
        <w:rPr>
          <w:bCs/>
          <w:sz w:val="24"/>
          <w:szCs w:val="24"/>
          <w:lang w:val="ru-RU"/>
        </w:rPr>
        <w:t>Пансков.</w:t>
      </w:r>
      <w:r w:rsidRPr="00345851">
        <w:rPr>
          <w:bCs/>
          <w:sz w:val="24"/>
          <w:szCs w:val="24"/>
        </w:rPr>
        <w:t> </w:t>
      </w:r>
      <w:r w:rsidRPr="003A7C48">
        <w:rPr>
          <w:bCs/>
          <w:sz w:val="24"/>
          <w:szCs w:val="24"/>
          <w:lang w:val="ru-RU"/>
        </w:rPr>
        <w:t xml:space="preserve">— </w:t>
      </w:r>
      <w:r>
        <w:rPr>
          <w:bCs/>
          <w:sz w:val="24"/>
          <w:szCs w:val="24"/>
          <w:lang w:val="ru-RU"/>
        </w:rPr>
        <w:t>10</w:t>
      </w:r>
      <w:r w:rsidRPr="003A7C48">
        <w:rPr>
          <w:bCs/>
          <w:sz w:val="24"/>
          <w:szCs w:val="24"/>
          <w:lang w:val="ru-RU"/>
        </w:rPr>
        <w:t>-е изд., перераб. и доп.</w:t>
      </w:r>
      <w:r w:rsidRPr="00345851">
        <w:rPr>
          <w:bCs/>
          <w:sz w:val="24"/>
          <w:szCs w:val="24"/>
        </w:rPr>
        <w:t> </w:t>
      </w:r>
      <w:r w:rsidRPr="003A7C48">
        <w:rPr>
          <w:bCs/>
          <w:sz w:val="24"/>
          <w:szCs w:val="24"/>
          <w:lang w:val="ru-RU"/>
        </w:rPr>
        <w:t>— Москва</w:t>
      </w:r>
      <w:r w:rsidRPr="00345851">
        <w:rPr>
          <w:bCs/>
          <w:sz w:val="24"/>
          <w:szCs w:val="24"/>
        </w:rPr>
        <w:t> </w:t>
      </w:r>
      <w:r w:rsidRPr="003A7C48">
        <w:rPr>
          <w:bCs/>
          <w:sz w:val="24"/>
          <w:szCs w:val="24"/>
          <w:lang w:val="ru-RU"/>
        </w:rPr>
        <w:t>: Издательство Юрайт, 202</w:t>
      </w:r>
      <w:r>
        <w:rPr>
          <w:bCs/>
          <w:sz w:val="24"/>
          <w:szCs w:val="24"/>
          <w:lang w:val="ru-RU"/>
        </w:rPr>
        <w:t>5</w:t>
      </w:r>
      <w:r w:rsidRPr="003A7C48">
        <w:rPr>
          <w:bCs/>
          <w:sz w:val="24"/>
          <w:szCs w:val="24"/>
          <w:lang w:val="ru-RU"/>
        </w:rPr>
        <w:t>.</w:t>
      </w:r>
      <w:r w:rsidRPr="00345851">
        <w:rPr>
          <w:bCs/>
          <w:sz w:val="24"/>
          <w:szCs w:val="24"/>
        </w:rPr>
        <w:t> </w:t>
      </w:r>
      <w:r w:rsidRPr="003A7C48">
        <w:rPr>
          <w:bCs/>
          <w:sz w:val="24"/>
          <w:szCs w:val="24"/>
          <w:lang w:val="ru-RU"/>
        </w:rPr>
        <w:t>— 4</w:t>
      </w:r>
      <w:r>
        <w:rPr>
          <w:bCs/>
          <w:sz w:val="24"/>
          <w:szCs w:val="24"/>
          <w:lang w:val="ru-RU"/>
        </w:rPr>
        <w:t>47</w:t>
      </w:r>
      <w:r w:rsidRPr="00345851">
        <w:rPr>
          <w:bCs/>
          <w:sz w:val="24"/>
          <w:szCs w:val="24"/>
        </w:rPr>
        <w:t> </w:t>
      </w:r>
      <w:r w:rsidRPr="003A7C48">
        <w:rPr>
          <w:bCs/>
          <w:sz w:val="24"/>
          <w:szCs w:val="24"/>
          <w:lang w:val="ru-RU"/>
        </w:rPr>
        <w:t>с.</w:t>
      </w:r>
      <w:r w:rsidRPr="00345851">
        <w:rPr>
          <w:bCs/>
          <w:sz w:val="24"/>
          <w:szCs w:val="24"/>
        </w:rPr>
        <w:t> </w:t>
      </w:r>
      <w:r w:rsidRPr="003A7C48">
        <w:rPr>
          <w:bCs/>
          <w:sz w:val="24"/>
          <w:szCs w:val="24"/>
          <w:lang w:val="ru-RU"/>
        </w:rPr>
        <w:t>— (Профессиональное образование).</w:t>
      </w:r>
      <w:r w:rsidRPr="00345851">
        <w:rPr>
          <w:bCs/>
          <w:sz w:val="24"/>
          <w:szCs w:val="24"/>
        </w:rPr>
        <w:t> </w:t>
      </w:r>
      <w:r w:rsidRPr="003A7C48">
        <w:rPr>
          <w:bCs/>
          <w:sz w:val="24"/>
          <w:szCs w:val="24"/>
          <w:lang w:val="ru-RU"/>
        </w:rPr>
        <w:t xml:space="preserve">— ISBN 978-5-534-20603-6. </w:t>
      </w:r>
    </w:p>
    <w:p w:rsidR="003A7C48" w:rsidRPr="00E46200" w:rsidRDefault="003A7C48" w:rsidP="003A7C48">
      <w:pPr>
        <w:pStyle w:val="aa"/>
        <w:numPr>
          <w:ilvl w:val="0"/>
          <w:numId w:val="16"/>
        </w:numPr>
        <w:ind w:left="0" w:firstLine="709"/>
        <w:jc w:val="both"/>
        <w:rPr>
          <w:rFonts w:ascii="Times New Roman" w:hAnsi="Times New Roman"/>
          <w:bCs/>
          <w:sz w:val="24"/>
          <w:szCs w:val="24"/>
        </w:rPr>
      </w:pPr>
      <w:r w:rsidRPr="00E46200">
        <w:rPr>
          <w:rFonts w:ascii="Times New Roman" w:hAnsi="Times New Roman"/>
          <w:bCs/>
          <w:sz w:val="24"/>
          <w:szCs w:val="24"/>
        </w:rPr>
        <w:t>Захарьин, В. Р. Налоги и налогообложение : учебное пособие / В.Р. Захарьин. — 3-е изд., перераб. и доп. — Москва : ФОРУМ : ИНФРА-М, 2023. — 336 с. — (Среднее профессиональное образование). - ISBN 978-5-8199-0766-5.</w:t>
      </w:r>
    </w:p>
    <w:p w:rsidR="003A7C48" w:rsidRPr="00667CBF" w:rsidRDefault="003A7C48" w:rsidP="003A7C48">
      <w:pPr>
        <w:numPr>
          <w:ilvl w:val="0"/>
          <w:numId w:val="16"/>
        </w:numPr>
        <w:ind w:left="0" w:firstLine="709"/>
        <w:contextualSpacing/>
        <w:jc w:val="both"/>
        <w:rPr>
          <w:bCs/>
          <w:sz w:val="24"/>
          <w:szCs w:val="24"/>
          <w:lang w:val="ru-RU"/>
        </w:rPr>
      </w:pPr>
      <w:r w:rsidRPr="00667CBF">
        <w:rPr>
          <w:bCs/>
          <w:sz w:val="24"/>
          <w:szCs w:val="24"/>
          <w:lang w:val="ru-RU"/>
        </w:rPr>
        <w:t>Налоги и налогообложение : учебное пособие / Н.Ф. Зарук, А.В. Носов, М.Ю. Федотова, О.А. Тагирова. — Москва : ИНФРА-М, 202</w:t>
      </w:r>
      <w:r w:rsidR="00667CBF" w:rsidRPr="00667CBF">
        <w:rPr>
          <w:bCs/>
          <w:sz w:val="24"/>
          <w:szCs w:val="24"/>
          <w:lang w:val="ru-RU"/>
        </w:rPr>
        <w:t>4</w:t>
      </w:r>
      <w:r w:rsidRPr="00667CBF">
        <w:rPr>
          <w:bCs/>
          <w:sz w:val="24"/>
          <w:szCs w:val="24"/>
          <w:lang w:val="ru-RU"/>
        </w:rPr>
        <w:t xml:space="preserve">. — 249 с. + Доп. материалы [Электронный ресурс]. — (Среднее профессиональное образование). - </w:t>
      </w:r>
      <w:r w:rsidRPr="00667CBF">
        <w:rPr>
          <w:bCs/>
          <w:sz w:val="24"/>
          <w:szCs w:val="24"/>
        </w:rPr>
        <w:t>ISBN</w:t>
      </w:r>
      <w:r w:rsidRPr="00667CBF">
        <w:rPr>
          <w:bCs/>
          <w:sz w:val="24"/>
          <w:szCs w:val="24"/>
          <w:lang w:val="ru-RU"/>
        </w:rPr>
        <w:t xml:space="preserve"> 978-5-16-015688-0. - Текст : электронный. - </w:t>
      </w:r>
      <w:r w:rsidRPr="00667CBF">
        <w:rPr>
          <w:bCs/>
          <w:sz w:val="24"/>
          <w:szCs w:val="24"/>
        </w:rPr>
        <w:t>URL</w:t>
      </w:r>
      <w:r w:rsidRPr="00667CBF">
        <w:rPr>
          <w:bCs/>
          <w:sz w:val="24"/>
          <w:szCs w:val="24"/>
          <w:lang w:val="ru-RU"/>
        </w:rPr>
        <w:t xml:space="preserve">: </w:t>
      </w:r>
      <w:r w:rsidRPr="00667CBF">
        <w:rPr>
          <w:bCs/>
          <w:sz w:val="24"/>
          <w:szCs w:val="24"/>
        </w:rPr>
        <w:t>https</w:t>
      </w:r>
      <w:r w:rsidRPr="00667CBF">
        <w:rPr>
          <w:bCs/>
          <w:sz w:val="24"/>
          <w:szCs w:val="24"/>
          <w:lang w:val="ru-RU"/>
        </w:rPr>
        <w:t>://</w:t>
      </w:r>
      <w:r w:rsidRPr="00667CBF">
        <w:rPr>
          <w:bCs/>
          <w:sz w:val="24"/>
          <w:szCs w:val="24"/>
        </w:rPr>
        <w:t>znanium</w:t>
      </w:r>
      <w:r w:rsidRPr="00667CBF">
        <w:rPr>
          <w:bCs/>
          <w:sz w:val="24"/>
          <w:szCs w:val="24"/>
          <w:lang w:val="ru-RU"/>
        </w:rPr>
        <w:t>.</w:t>
      </w:r>
      <w:r w:rsidRPr="00667CBF">
        <w:rPr>
          <w:bCs/>
          <w:sz w:val="24"/>
          <w:szCs w:val="24"/>
        </w:rPr>
        <w:t>com</w:t>
      </w:r>
      <w:r w:rsidRPr="00667CBF">
        <w:rPr>
          <w:bCs/>
          <w:sz w:val="24"/>
          <w:szCs w:val="24"/>
          <w:lang w:val="ru-RU"/>
        </w:rPr>
        <w:t>/</w:t>
      </w:r>
      <w:r w:rsidRPr="00667CBF">
        <w:rPr>
          <w:bCs/>
          <w:sz w:val="24"/>
          <w:szCs w:val="24"/>
        </w:rPr>
        <w:t>catalog</w:t>
      </w:r>
      <w:r w:rsidRPr="00667CBF">
        <w:rPr>
          <w:bCs/>
          <w:sz w:val="24"/>
          <w:szCs w:val="24"/>
          <w:lang w:val="ru-RU"/>
        </w:rPr>
        <w:t>/</w:t>
      </w:r>
      <w:r w:rsidRPr="00667CBF">
        <w:rPr>
          <w:bCs/>
          <w:sz w:val="24"/>
          <w:szCs w:val="24"/>
        </w:rPr>
        <w:t>product</w:t>
      </w:r>
      <w:r w:rsidRPr="00667CBF">
        <w:rPr>
          <w:bCs/>
          <w:sz w:val="24"/>
          <w:szCs w:val="24"/>
          <w:lang w:val="ru-RU"/>
        </w:rPr>
        <w:t>/</w:t>
      </w:r>
      <w:r w:rsidR="00667CBF" w:rsidRPr="00667CBF">
        <w:rPr>
          <w:bCs/>
          <w:sz w:val="24"/>
          <w:szCs w:val="24"/>
          <w:lang w:val="ru-RU"/>
        </w:rPr>
        <w:t>434085</w:t>
      </w:r>
      <w:r w:rsidRPr="00667CBF">
        <w:rPr>
          <w:bCs/>
          <w:sz w:val="24"/>
          <w:szCs w:val="24"/>
          <w:lang w:val="ru-RU"/>
        </w:rPr>
        <w:t>. – Режим доступа: по подписке.</w:t>
      </w:r>
    </w:p>
    <w:p w:rsidR="003A7C48" w:rsidRPr="00667CBF" w:rsidRDefault="00667CBF" w:rsidP="003A7C48">
      <w:pPr>
        <w:numPr>
          <w:ilvl w:val="0"/>
          <w:numId w:val="16"/>
        </w:numPr>
        <w:ind w:left="0" w:firstLine="709"/>
        <w:contextualSpacing/>
        <w:jc w:val="both"/>
        <w:rPr>
          <w:sz w:val="24"/>
          <w:szCs w:val="24"/>
          <w:lang w:val="ru-RU"/>
        </w:rPr>
      </w:pPr>
      <w:r w:rsidRPr="00667CBF">
        <w:rPr>
          <w:bCs/>
          <w:iCs/>
          <w:sz w:val="24"/>
          <w:szCs w:val="24"/>
          <w:lang w:val="ru-RU"/>
        </w:rPr>
        <w:t>Налоги и налогообложение</w:t>
      </w:r>
      <w:r w:rsidRPr="00667CBF">
        <w:rPr>
          <w:bCs/>
          <w:iCs/>
          <w:sz w:val="24"/>
          <w:szCs w:val="24"/>
        </w:rPr>
        <w:t> </w:t>
      </w:r>
      <w:r w:rsidRPr="00667CBF">
        <w:rPr>
          <w:bCs/>
          <w:iCs/>
          <w:sz w:val="24"/>
          <w:szCs w:val="24"/>
          <w:lang w:val="ru-RU"/>
        </w:rPr>
        <w:t>: учебник и практикум для среднего профессионального образования</w:t>
      </w:r>
      <w:r w:rsidRPr="00667CBF">
        <w:rPr>
          <w:bCs/>
          <w:iCs/>
          <w:sz w:val="24"/>
          <w:szCs w:val="24"/>
        </w:rPr>
        <w:t> </w:t>
      </w:r>
      <w:r w:rsidRPr="00667CBF">
        <w:rPr>
          <w:bCs/>
          <w:iCs/>
          <w:sz w:val="24"/>
          <w:szCs w:val="24"/>
          <w:lang w:val="ru-RU"/>
        </w:rPr>
        <w:t>/ ответственные редакторы Г.</w:t>
      </w:r>
      <w:r w:rsidRPr="00667CBF">
        <w:rPr>
          <w:bCs/>
          <w:iCs/>
          <w:sz w:val="24"/>
          <w:szCs w:val="24"/>
        </w:rPr>
        <w:t> </w:t>
      </w:r>
      <w:r w:rsidRPr="00667CBF">
        <w:rPr>
          <w:bCs/>
          <w:iCs/>
          <w:sz w:val="24"/>
          <w:szCs w:val="24"/>
          <w:lang w:val="ru-RU"/>
        </w:rPr>
        <w:t>Б.</w:t>
      </w:r>
      <w:r w:rsidRPr="00667CBF">
        <w:rPr>
          <w:bCs/>
          <w:iCs/>
          <w:sz w:val="24"/>
          <w:szCs w:val="24"/>
        </w:rPr>
        <w:t> </w:t>
      </w:r>
      <w:r w:rsidRPr="00667CBF">
        <w:rPr>
          <w:bCs/>
          <w:iCs/>
          <w:sz w:val="24"/>
          <w:szCs w:val="24"/>
          <w:lang w:val="ru-RU"/>
        </w:rPr>
        <w:t>Поляк, Е.</w:t>
      </w:r>
      <w:r w:rsidRPr="00667CBF">
        <w:rPr>
          <w:bCs/>
          <w:iCs/>
          <w:sz w:val="24"/>
          <w:szCs w:val="24"/>
        </w:rPr>
        <w:t> </w:t>
      </w:r>
      <w:r w:rsidRPr="00667CBF">
        <w:rPr>
          <w:bCs/>
          <w:iCs/>
          <w:sz w:val="24"/>
          <w:szCs w:val="24"/>
          <w:lang w:val="ru-RU"/>
        </w:rPr>
        <w:t>Е.</w:t>
      </w:r>
      <w:r w:rsidRPr="00667CBF">
        <w:rPr>
          <w:bCs/>
          <w:iCs/>
          <w:sz w:val="24"/>
          <w:szCs w:val="24"/>
        </w:rPr>
        <w:t> </w:t>
      </w:r>
      <w:r w:rsidRPr="00667CBF">
        <w:rPr>
          <w:bCs/>
          <w:iCs/>
          <w:sz w:val="24"/>
          <w:szCs w:val="24"/>
          <w:lang w:val="ru-RU"/>
        </w:rPr>
        <w:t>Смирнова.</w:t>
      </w:r>
      <w:r w:rsidRPr="00667CBF">
        <w:rPr>
          <w:bCs/>
          <w:iCs/>
          <w:sz w:val="24"/>
          <w:szCs w:val="24"/>
        </w:rPr>
        <w:t> </w:t>
      </w:r>
      <w:r w:rsidRPr="00667CBF">
        <w:rPr>
          <w:bCs/>
          <w:iCs/>
          <w:sz w:val="24"/>
          <w:szCs w:val="24"/>
          <w:lang w:val="ru-RU"/>
        </w:rPr>
        <w:t>— 5-е изд., перераб. и доп.</w:t>
      </w:r>
      <w:r w:rsidRPr="00667CBF">
        <w:rPr>
          <w:bCs/>
          <w:iCs/>
          <w:sz w:val="24"/>
          <w:szCs w:val="24"/>
        </w:rPr>
        <w:t> </w:t>
      </w:r>
      <w:r w:rsidRPr="00667CBF">
        <w:rPr>
          <w:bCs/>
          <w:iCs/>
          <w:sz w:val="24"/>
          <w:szCs w:val="24"/>
          <w:lang w:val="ru-RU"/>
        </w:rPr>
        <w:t>— Москва</w:t>
      </w:r>
      <w:r w:rsidRPr="00667CBF">
        <w:rPr>
          <w:bCs/>
          <w:iCs/>
          <w:sz w:val="24"/>
          <w:szCs w:val="24"/>
        </w:rPr>
        <w:t> </w:t>
      </w:r>
      <w:r w:rsidRPr="00667CBF">
        <w:rPr>
          <w:bCs/>
          <w:iCs/>
          <w:sz w:val="24"/>
          <w:szCs w:val="24"/>
          <w:lang w:val="ru-RU"/>
        </w:rPr>
        <w:t>: Издательство Юрайт, 2025.</w:t>
      </w:r>
      <w:r w:rsidRPr="00667CBF">
        <w:rPr>
          <w:bCs/>
          <w:iCs/>
          <w:sz w:val="24"/>
          <w:szCs w:val="24"/>
        </w:rPr>
        <w:t> </w:t>
      </w:r>
      <w:r w:rsidRPr="00667CBF">
        <w:rPr>
          <w:bCs/>
          <w:iCs/>
          <w:sz w:val="24"/>
          <w:szCs w:val="24"/>
          <w:lang w:val="ru-RU"/>
        </w:rPr>
        <w:t>— 433</w:t>
      </w:r>
      <w:r w:rsidRPr="00667CBF">
        <w:rPr>
          <w:bCs/>
          <w:iCs/>
          <w:sz w:val="24"/>
          <w:szCs w:val="24"/>
        </w:rPr>
        <w:t> </w:t>
      </w:r>
      <w:r w:rsidRPr="00667CBF">
        <w:rPr>
          <w:bCs/>
          <w:iCs/>
          <w:sz w:val="24"/>
          <w:szCs w:val="24"/>
          <w:lang w:val="ru-RU"/>
        </w:rPr>
        <w:t>с.</w:t>
      </w:r>
      <w:r w:rsidRPr="00667CBF">
        <w:rPr>
          <w:bCs/>
          <w:iCs/>
          <w:sz w:val="24"/>
          <w:szCs w:val="24"/>
        </w:rPr>
        <w:t> </w:t>
      </w:r>
      <w:r w:rsidRPr="00667CBF">
        <w:rPr>
          <w:bCs/>
          <w:iCs/>
          <w:sz w:val="24"/>
          <w:szCs w:val="24"/>
          <w:lang w:val="ru-RU"/>
        </w:rPr>
        <w:t>— (Профессиональное образование).</w:t>
      </w:r>
      <w:r w:rsidRPr="00667CBF">
        <w:rPr>
          <w:bCs/>
          <w:iCs/>
          <w:sz w:val="24"/>
          <w:szCs w:val="24"/>
        </w:rPr>
        <w:t> </w:t>
      </w:r>
      <w:r w:rsidRPr="00667CBF">
        <w:rPr>
          <w:bCs/>
          <w:iCs/>
          <w:sz w:val="24"/>
          <w:szCs w:val="24"/>
          <w:lang w:val="ru-RU"/>
        </w:rPr>
        <w:t xml:space="preserve">— </w:t>
      </w:r>
      <w:r w:rsidRPr="00667CBF">
        <w:rPr>
          <w:bCs/>
          <w:iCs/>
          <w:sz w:val="24"/>
          <w:szCs w:val="24"/>
        </w:rPr>
        <w:t>ISBN </w:t>
      </w:r>
      <w:r w:rsidRPr="00667CBF">
        <w:rPr>
          <w:bCs/>
          <w:iCs/>
          <w:sz w:val="24"/>
          <w:szCs w:val="24"/>
          <w:lang w:val="ru-RU"/>
        </w:rPr>
        <w:t xml:space="preserve">978-5-534-16902-7. — Текст : электронный // Образовательная платформа Юрайт [сайт]. — </w:t>
      </w:r>
      <w:r w:rsidRPr="00667CBF">
        <w:rPr>
          <w:bCs/>
          <w:iCs/>
          <w:sz w:val="24"/>
          <w:szCs w:val="24"/>
        </w:rPr>
        <w:t>URL</w:t>
      </w:r>
      <w:r w:rsidRPr="00667CBF">
        <w:rPr>
          <w:bCs/>
          <w:iCs/>
          <w:sz w:val="24"/>
          <w:szCs w:val="24"/>
          <w:lang w:val="ru-RU"/>
        </w:rPr>
        <w:t>:</w:t>
      </w:r>
      <w:r w:rsidRPr="00667CBF">
        <w:rPr>
          <w:bCs/>
          <w:iCs/>
          <w:sz w:val="24"/>
          <w:szCs w:val="24"/>
        </w:rPr>
        <w:t> </w:t>
      </w:r>
      <w:hyperlink r:id="rId13" w:tgtFrame="_blank" w:history="1">
        <w:r w:rsidRPr="00667CBF">
          <w:rPr>
            <w:rStyle w:val="ac"/>
            <w:bCs/>
            <w:iCs/>
            <w:color w:val="auto"/>
            <w:sz w:val="24"/>
            <w:szCs w:val="24"/>
            <w:u w:val="none"/>
          </w:rPr>
          <w:t>https</w:t>
        </w:r>
        <w:r w:rsidRPr="00667CBF">
          <w:rPr>
            <w:rStyle w:val="ac"/>
            <w:bCs/>
            <w:iCs/>
            <w:color w:val="auto"/>
            <w:sz w:val="24"/>
            <w:szCs w:val="24"/>
            <w:u w:val="none"/>
            <w:lang w:val="ru-RU"/>
          </w:rPr>
          <w:t>://</w:t>
        </w:r>
        <w:r w:rsidRPr="00667CBF">
          <w:rPr>
            <w:rStyle w:val="ac"/>
            <w:bCs/>
            <w:iCs/>
            <w:color w:val="auto"/>
            <w:sz w:val="24"/>
            <w:szCs w:val="24"/>
            <w:u w:val="none"/>
          </w:rPr>
          <w:t>urait</w:t>
        </w:r>
        <w:r w:rsidRPr="00667CBF">
          <w:rPr>
            <w:rStyle w:val="ac"/>
            <w:bCs/>
            <w:iCs/>
            <w:color w:val="auto"/>
            <w:sz w:val="24"/>
            <w:szCs w:val="24"/>
            <w:u w:val="none"/>
            <w:lang w:val="ru-RU"/>
          </w:rPr>
          <w:t>.</w:t>
        </w:r>
        <w:r w:rsidRPr="00667CBF">
          <w:rPr>
            <w:rStyle w:val="ac"/>
            <w:bCs/>
            <w:iCs/>
            <w:color w:val="auto"/>
            <w:sz w:val="24"/>
            <w:szCs w:val="24"/>
            <w:u w:val="none"/>
          </w:rPr>
          <w:t>ru</w:t>
        </w:r>
        <w:r w:rsidRPr="00667CBF">
          <w:rPr>
            <w:rStyle w:val="ac"/>
            <w:bCs/>
            <w:iCs/>
            <w:color w:val="auto"/>
            <w:sz w:val="24"/>
            <w:szCs w:val="24"/>
            <w:u w:val="none"/>
            <w:lang w:val="ru-RU"/>
          </w:rPr>
          <w:t>/</w:t>
        </w:r>
        <w:r w:rsidRPr="00667CBF">
          <w:rPr>
            <w:rStyle w:val="ac"/>
            <w:bCs/>
            <w:iCs/>
            <w:color w:val="auto"/>
            <w:sz w:val="24"/>
            <w:szCs w:val="24"/>
            <w:u w:val="none"/>
          </w:rPr>
          <w:t>bcode</w:t>
        </w:r>
        <w:r w:rsidRPr="00667CBF">
          <w:rPr>
            <w:rStyle w:val="ac"/>
            <w:bCs/>
            <w:iCs/>
            <w:color w:val="auto"/>
            <w:sz w:val="24"/>
            <w:szCs w:val="24"/>
            <w:u w:val="none"/>
            <w:lang w:val="ru-RU"/>
          </w:rPr>
          <w:t>/560786</w:t>
        </w:r>
      </w:hyperlink>
      <w:r w:rsidR="003A7C48" w:rsidRPr="00667CBF">
        <w:rPr>
          <w:sz w:val="24"/>
          <w:szCs w:val="24"/>
          <w:lang w:val="ru-RU"/>
        </w:rPr>
        <w:t>.</w:t>
      </w:r>
    </w:p>
    <w:p w:rsidR="003A7C48" w:rsidRPr="00667CBF" w:rsidRDefault="003A7C48" w:rsidP="003A7C48">
      <w:pPr>
        <w:numPr>
          <w:ilvl w:val="0"/>
          <w:numId w:val="16"/>
        </w:numPr>
        <w:ind w:left="0" w:firstLine="709"/>
        <w:contextualSpacing/>
        <w:jc w:val="both"/>
        <w:rPr>
          <w:sz w:val="24"/>
          <w:szCs w:val="24"/>
          <w:lang w:val="ru-RU"/>
        </w:rPr>
      </w:pPr>
      <w:r w:rsidRPr="00667CBF">
        <w:rPr>
          <w:bCs/>
          <w:sz w:val="24"/>
          <w:szCs w:val="24"/>
          <w:lang w:val="ru-RU"/>
        </w:rPr>
        <w:t xml:space="preserve">Налоги и налогообложение : учебник / А. В. Тихонова, О. О. Юшкова, Д. Ю. Шакирова [и др.] ; под ред. Л. И. Гончаренко. — Москва : КноРус, 2023. — 239 с. — </w:t>
      </w:r>
      <w:r w:rsidRPr="00667CBF">
        <w:rPr>
          <w:bCs/>
          <w:sz w:val="24"/>
          <w:szCs w:val="24"/>
        </w:rPr>
        <w:t>ISBN</w:t>
      </w:r>
      <w:r w:rsidRPr="00667CBF">
        <w:rPr>
          <w:bCs/>
          <w:sz w:val="24"/>
          <w:szCs w:val="24"/>
          <w:lang w:val="ru-RU"/>
        </w:rPr>
        <w:t xml:space="preserve"> 978-5-406-11968-6. — </w:t>
      </w:r>
      <w:r w:rsidRPr="00667CBF">
        <w:rPr>
          <w:bCs/>
          <w:sz w:val="24"/>
          <w:szCs w:val="24"/>
        </w:rPr>
        <w:t>URL</w:t>
      </w:r>
      <w:r w:rsidRPr="00667CBF">
        <w:rPr>
          <w:bCs/>
          <w:sz w:val="24"/>
          <w:szCs w:val="24"/>
          <w:lang w:val="ru-RU"/>
        </w:rPr>
        <w:t xml:space="preserve">: </w:t>
      </w:r>
      <w:r w:rsidRPr="00667CBF">
        <w:rPr>
          <w:bCs/>
          <w:sz w:val="24"/>
          <w:szCs w:val="24"/>
        </w:rPr>
        <w:t>https</w:t>
      </w:r>
      <w:r w:rsidRPr="00667CBF">
        <w:rPr>
          <w:bCs/>
          <w:sz w:val="24"/>
          <w:szCs w:val="24"/>
          <w:lang w:val="ru-RU"/>
        </w:rPr>
        <w:t>://</w:t>
      </w:r>
      <w:r w:rsidRPr="00667CBF">
        <w:rPr>
          <w:bCs/>
          <w:sz w:val="24"/>
          <w:szCs w:val="24"/>
        </w:rPr>
        <w:t>book</w:t>
      </w:r>
      <w:r w:rsidRPr="00667CBF">
        <w:rPr>
          <w:bCs/>
          <w:sz w:val="24"/>
          <w:szCs w:val="24"/>
          <w:lang w:val="ru-RU"/>
        </w:rPr>
        <w:t>.</w:t>
      </w:r>
      <w:r w:rsidRPr="00667CBF">
        <w:rPr>
          <w:bCs/>
          <w:sz w:val="24"/>
          <w:szCs w:val="24"/>
        </w:rPr>
        <w:t>ru</w:t>
      </w:r>
      <w:r w:rsidRPr="00667CBF">
        <w:rPr>
          <w:bCs/>
          <w:sz w:val="24"/>
          <w:szCs w:val="24"/>
          <w:lang w:val="ru-RU"/>
        </w:rPr>
        <w:t>/</w:t>
      </w:r>
      <w:r w:rsidRPr="00667CBF">
        <w:rPr>
          <w:bCs/>
          <w:sz w:val="24"/>
          <w:szCs w:val="24"/>
        </w:rPr>
        <w:t>book</w:t>
      </w:r>
      <w:r w:rsidRPr="00667CBF">
        <w:rPr>
          <w:bCs/>
          <w:sz w:val="24"/>
          <w:szCs w:val="24"/>
          <w:lang w:val="ru-RU"/>
        </w:rPr>
        <w:t>/950153. — Текст : электронный.</w:t>
      </w:r>
    </w:p>
    <w:p w:rsidR="003A7C48" w:rsidRPr="00667CBF" w:rsidRDefault="003A7C48" w:rsidP="003A7C48">
      <w:pPr>
        <w:numPr>
          <w:ilvl w:val="0"/>
          <w:numId w:val="16"/>
        </w:numPr>
        <w:ind w:left="0" w:firstLine="709"/>
        <w:contextualSpacing/>
        <w:jc w:val="both"/>
        <w:rPr>
          <w:bCs/>
          <w:sz w:val="24"/>
          <w:szCs w:val="24"/>
          <w:lang w:val="ru-RU"/>
        </w:rPr>
      </w:pPr>
      <w:r w:rsidRPr="00667CBF">
        <w:rPr>
          <w:bCs/>
          <w:sz w:val="24"/>
          <w:szCs w:val="24"/>
          <w:lang w:val="ru-RU"/>
        </w:rPr>
        <w:t>Налоги и налогообложение. Практикум : учебное пособие / Н. И. Яшина, М.Ю. Гинзбург, Л. А. Чеснокова, Е. А. Иванова. — Москва : РИОР : ИНФРА-М, 202</w:t>
      </w:r>
      <w:r w:rsidR="00667CBF" w:rsidRPr="00667CBF">
        <w:rPr>
          <w:bCs/>
          <w:sz w:val="24"/>
          <w:szCs w:val="24"/>
          <w:lang w:val="ru-RU"/>
        </w:rPr>
        <w:t>4</w:t>
      </w:r>
      <w:r w:rsidRPr="00667CBF">
        <w:rPr>
          <w:bCs/>
          <w:sz w:val="24"/>
          <w:szCs w:val="24"/>
          <w:lang w:val="ru-RU"/>
        </w:rPr>
        <w:t>. — 1</w:t>
      </w:r>
      <w:r w:rsidR="00667CBF" w:rsidRPr="00667CBF">
        <w:rPr>
          <w:bCs/>
          <w:sz w:val="24"/>
          <w:szCs w:val="24"/>
          <w:lang w:val="ru-RU"/>
        </w:rPr>
        <w:t>2</w:t>
      </w:r>
      <w:r w:rsidRPr="00667CBF">
        <w:rPr>
          <w:bCs/>
          <w:sz w:val="24"/>
          <w:szCs w:val="24"/>
          <w:lang w:val="ru-RU"/>
        </w:rPr>
        <w:t xml:space="preserve">8 с. — (Среднее профессиональное образование). - </w:t>
      </w:r>
      <w:r w:rsidRPr="00667CBF">
        <w:rPr>
          <w:bCs/>
          <w:sz w:val="24"/>
          <w:szCs w:val="24"/>
        </w:rPr>
        <w:t>ISBN</w:t>
      </w:r>
      <w:r w:rsidRPr="00667CBF">
        <w:rPr>
          <w:bCs/>
          <w:sz w:val="24"/>
          <w:szCs w:val="24"/>
          <w:lang w:val="ru-RU"/>
        </w:rPr>
        <w:t xml:space="preserve"> 978-5-369-01</w:t>
      </w:r>
      <w:r w:rsidR="00667CBF" w:rsidRPr="00667CBF">
        <w:rPr>
          <w:bCs/>
          <w:sz w:val="24"/>
          <w:szCs w:val="24"/>
          <w:lang w:val="ru-RU"/>
        </w:rPr>
        <w:t>933</w:t>
      </w:r>
      <w:r w:rsidRPr="00667CBF">
        <w:rPr>
          <w:bCs/>
          <w:sz w:val="24"/>
          <w:szCs w:val="24"/>
          <w:lang w:val="ru-RU"/>
        </w:rPr>
        <w:t>-</w:t>
      </w:r>
      <w:r w:rsidR="00667CBF" w:rsidRPr="00667CBF">
        <w:rPr>
          <w:bCs/>
          <w:sz w:val="24"/>
          <w:szCs w:val="24"/>
          <w:lang w:val="ru-RU"/>
        </w:rPr>
        <w:t>7</w:t>
      </w:r>
      <w:r w:rsidRPr="00667CBF">
        <w:rPr>
          <w:bCs/>
          <w:sz w:val="24"/>
          <w:szCs w:val="24"/>
          <w:lang w:val="ru-RU"/>
        </w:rPr>
        <w:t xml:space="preserve">. - Текст : электронный. - </w:t>
      </w:r>
      <w:r w:rsidRPr="00667CBF">
        <w:rPr>
          <w:bCs/>
          <w:sz w:val="24"/>
          <w:szCs w:val="24"/>
        </w:rPr>
        <w:t>URL</w:t>
      </w:r>
      <w:r w:rsidRPr="00667CBF">
        <w:rPr>
          <w:bCs/>
          <w:sz w:val="24"/>
          <w:szCs w:val="24"/>
          <w:lang w:val="ru-RU"/>
        </w:rPr>
        <w:t xml:space="preserve">: </w:t>
      </w:r>
      <w:r w:rsidRPr="00667CBF">
        <w:rPr>
          <w:bCs/>
          <w:sz w:val="24"/>
          <w:szCs w:val="24"/>
        </w:rPr>
        <w:t>https</w:t>
      </w:r>
      <w:r w:rsidRPr="00667CBF">
        <w:rPr>
          <w:bCs/>
          <w:sz w:val="24"/>
          <w:szCs w:val="24"/>
          <w:lang w:val="ru-RU"/>
        </w:rPr>
        <w:t>://</w:t>
      </w:r>
      <w:r w:rsidRPr="00667CBF">
        <w:rPr>
          <w:bCs/>
          <w:sz w:val="24"/>
          <w:szCs w:val="24"/>
        </w:rPr>
        <w:t>znanium</w:t>
      </w:r>
      <w:r w:rsidRPr="00667CBF">
        <w:rPr>
          <w:bCs/>
          <w:sz w:val="24"/>
          <w:szCs w:val="24"/>
          <w:lang w:val="ru-RU"/>
        </w:rPr>
        <w:t>.</w:t>
      </w:r>
      <w:r w:rsidRPr="00667CBF">
        <w:rPr>
          <w:bCs/>
          <w:sz w:val="24"/>
          <w:szCs w:val="24"/>
        </w:rPr>
        <w:t>com</w:t>
      </w:r>
      <w:r w:rsidRPr="00667CBF">
        <w:rPr>
          <w:bCs/>
          <w:sz w:val="24"/>
          <w:szCs w:val="24"/>
          <w:lang w:val="ru-RU"/>
        </w:rPr>
        <w:t>/</w:t>
      </w:r>
      <w:r w:rsidRPr="00667CBF">
        <w:rPr>
          <w:bCs/>
          <w:sz w:val="24"/>
          <w:szCs w:val="24"/>
        </w:rPr>
        <w:t>catalog</w:t>
      </w:r>
      <w:r w:rsidRPr="00667CBF">
        <w:rPr>
          <w:bCs/>
          <w:sz w:val="24"/>
          <w:szCs w:val="24"/>
          <w:lang w:val="ru-RU"/>
        </w:rPr>
        <w:t>/</w:t>
      </w:r>
      <w:r w:rsidRPr="00667CBF">
        <w:rPr>
          <w:bCs/>
          <w:sz w:val="24"/>
          <w:szCs w:val="24"/>
        </w:rPr>
        <w:t>product</w:t>
      </w:r>
      <w:r w:rsidRPr="00667CBF">
        <w:rPr>
          <w:bCs/>
          <w:sz w:val="24"/>
          <w:szCs w:val="24"/>
          <w:lang w:val="ru-RU"/>
        </w:rPr>
        <w:t>/</w:t>
      </w:r>
      <w:r w:rsidR="00667CBF" w:rsidRPr="00667CBF">
        <w:rPr>
          <w:bCs/>
          <w:sz w:val="24"/>
          <w:szCs w:val="24"/>
          <w:lang w:val="ru-RU"/>
        </w:rPr>
        <w:t>435561</w:t>
      </w:r>
      <w:r w:rsidRPr="00667CBF">
        <w:rPr>
          <w:bCs/>
          <w:sz w:val="24"/>
          <w:szCs w:val="24"/>
          <w:lang w:val="ru-RU"/>
        </w:rPr>
        <w:t>. – Режим доступа: по подписке.</w:t>
      </w:r>
    </w:p>
    <w:p w:rsidR="003A7C48" w:rsidRPr="00A25E34" w:rsidRDefault="003A7C48" w:rsidP="003A7C48">
      <w:pPr>
        <w:numPr>
          <w:ilvl w:val="0"/>
          <w:numId w:val="16"/>
        </w:numPr>
        <w:ind w:left="0" w:firstLine="709"/>
        <w:contextualSpacing/>
        <w:jc w:val="both"/>
        <w:rPr>
          <w:bCs/>
          <w:sz w:val="24"/>
          <w:szCs w:val="24"/>
          <w:lang w:val="ru-RU"/>
        </w:rPr>
      </w:pPr>
      <w:r w:rsidRPr="00A25E34">
        <w:rPr>
          <w:bCs/>
          <w:sz w:val="24"/>
          <w:szCs w:val="24"/>
          <w:lang w:val="ru-RU"/>
        </w:rPr>
        <w:t>Романов, А. Н. Налоги и налогообложение : учеб. пособие / А.Н. Романов, С.П. Колчин. — М. : Вузовский учебник : ИНФРА-М, 20</w:t>
      </w:r>
      <w:r w:rsidR="00A25E34" w:rsidRPr="00A25E34">
        <w:rPr>
          <w:bCs/>
          <w:sz w:val="24"/>
          <w:szCs w:val="24"/>
          <w:lang w:val="ru-RU"/>
        </w:rPr>
        <w:t>23</w:t>
      </w:r>
      <w:r w:rsidRPr="00A25E34">
        <w:rPr>
          <w:bCs/>
          <w:sz w:val="24"/>
          <w:szCs w:val="24"/>
          <w:lang w:val="ru-RU"/>
        </w:rPr>
        <w:t xml:space="preserve">. — 391 с. — (Среднее профессиональное образование). - </w:t>
      </w:r>
      <w:r w:rsidRPr="00A25E34">
        <w:rPr>
          <w:bCs/>
          <w:sz w:val="24"/>
          <w:szCs w:val="24"/>
        </w:rPr>
        <w:t>ISBN</w:t>
      </w:r>
      <w:r w:rsidRPr="00A25E34">
        <w:rPr>
          <w:bCs/>
          <w:sz w:val="24"/>
          <w:szCs w:val="24"/>
          <w:lang w:val="ru-RU"/>
        </w:rPr>
        <w:t xml:space="preserve"> 978-5-9558-0</w:t>
      </w:r>
      <w:r w:rsidR="00A25E34" w:rsidRPr="00A25E34">
        <w:rPr>
          <w:bCs/>
          <w:sz w:val="24"/>
          <w:szCs w:val="24"/>
          <w:lang w:val="ru-RU"/>
        </w:rPr>
        <w:t>578</w:t>
      </w:r>
      <w:r w:rsidRPr="00A25E34">
        <w:rPr>
          <w:bCs/>
          <w:sz w:val="24"/>
          <w:szCs w:val="24"/>
          <w:lang w:val="ru-RU"/>
        </w:rPr>
        <w:t>-</w:t>
      </w:r>
      <w:r w:rsidR="00A25E34" w:rsidRPr="00A25E34">
        <w:rPr>
          <w:bCs/>
          <w:sz w:val="24"/>
          <w:szCs w:val="24"/>
          <w:lang w:val="ru-RU"/>
        </w:rPr>
        <w:t>8</w:t>
      </w:r>
      <w:r w:rsidRPr="00A25E34">
        <w:rPr>
          <w:bCs/>
          <w:sz w:val="24"/>
          <w:szCs w:val="24"/>
          <w:lang w:val="ru-RU"/>
        </w:rPr>
        <w:t xml:space="preserve">. - Текст : электронный. - </w:t>
      </w:r>
      <w:r w:rsidRPr="00A25E34">
        <w:rPr>
          <w:bCs/>
          <w:sz w:val="24"/>
          <w:szCs w:val="24"/>
        </w:rPr>
        <w:t>URL</w:t>
      </w:r>
      <w:r w:rsidRPr="00A25E34">
        <w:rPr>
          <w:bCs/>
          <w:sz w:val="24"/>
          <w:szCs w:val="24"/>
          <w:lang w:val="ru-RU"/>
        </w:rPr>
        <w:t xml:space="preserve">: </w:t>
      </w:r>
      <w:r w:rsidRPr="00A25E34">
        <w:rPr>
          <w:bCs/>
          <w:sz w:val="24"/>
          <w:szCs w:val="24"/>
        </w:rPr>
        <w:t>https</w:t>
      </w:r>
      <w:r w:rsidRPr="00A25E34">
        <w:rPr>
          <w:bCs/>
          <w:sz w:val="24"/>
          <w:szCs w:val="24"/>
          <w:lang w:val="ru-RU"/>
        </w:rPr>
        <w:t>://</w:t>
      </w:r>
      <w:r w:rsidRPr="00A25E34">
        <w:rPr>
          <w:bCs/>
          <w:sz w:val="24"/>
          <w:szCs w:val="24"/>
        </w:rPr>
        <w:t>znanium</w:t>
      </w:r>
      <w:r w:rsidRPr="00A25E34">
        <w:rPr>
          <w:bCs/>
          <w:sz w:val="24"/>
          <w:szCs w:val="24"/>
          <w:lang w:val="ru-RU"/>
        </w:rPr>
        <w:t>.</w:t>
      </w:r>
      <w:r w:rsidRPr="00A25E34">
        <w:rPr>
          <w:bCs/>
          <w:sz w:val="24"/>
          <w:szCs w:val="24"/>
        </w:rPr>
        <w:t>com</w:t>
      </w:r>
      <w:r w:rsidRPr="00A25E34">
        <w:rPr>
          <w:bCs/>
          <w:sz w:val="24"/>
          <w:szCs w:val="24"/>
          <w:lang w:val="ru-RU"/>
        </w:rPr>
        <w:t>/</w:t>
      </w:r>
      <w:r w:rsidRPr="00A25E34">
        <w:rPr>
          <w:bCs/>
          <w:sz w:val="24"/>
          <w:szCs w:val="24"/>
        </w:rPr>
        <w:t>catalog</w:t>
      </w:r>
      <w:r w:rsidRPr="00A25E34">
        <w:rPr>
          <w:bCs/>
          <w:sz w:val="24"/>
          <w:szCs w:val="24"/>
          <w:lang w:val="ru-RU"/>
        </w:rPr>
        <w:t>/</w:t>
      </w:r>
      <w:r w:rsidRPr="00A25E34">
        <w:rPr>
          <w:bCs/>
          <w:sz w:val="24"/>
          <w:szCs w:val="24"/>
        </w:rPr>
        <w:t>product</w:t>
      </w:r>
      <w:r w:rsidRPr="00A25E34">
        <w:rPr>
          <w:bCs/>
          <w:sz w:val="24"/>
          <w:szCs w:val="24"/>
          <w:lang w:val="ru-RU"/>
        </w:rPr>
        <w:t>/</w:t>
      </w:r>
      <w:r w:rsidR="00A25E34" w:rsidRPr="00A25E34">
        <w:rPr>
          <w:bCs/>
          <w:sz w:val="24"/>
          <w:szCs w:val="24"/>
          <w:lang w:val="ru-RU"/>
        </w:rPr>
        <w:t>437285</w:t>
      </w:r>
      <w:r w:rsidRPr="00A25E34">
        <w:rPr>
          <w:bCs/>
          <w:sz w:val="24"/>
          <w:szCs w:val="24"/>
          <w:lang w:val="ru-RU"/>
        </w:rPr>
        <w:t>. – Режим доступа: по подписке.</w:t>
      </w:r>
    </w:p>
    <w:p w:rsidR="003A7C48" w:rsidRPr="00A25E34" w:rsidRDefault="003A7C48" w:rsidP="003A7C48">
      <w:pPr>
        <w:numPr>
          <w:ilvl w:val="0"/>
          <w:numId w:val="16"/>
        </w:numPr>
        <w:ind w:left="0" w:firstLine="709"/>
        <w:contextualSpacing/>
        <w:jc w:val="both"/>
        <w:rPr>
          <w:bCs/>
          <w:sz w:val="24"/>
          <w:szCs w:val="24"/>
          <w:lang w:val="ru-RU"/>
        </w:rPr>
      </w:pPr>
      <w:r w:rsidRPr="00A25E34">
        <w:rPr>
          <w:bCs/>
          <w:sz w:val="24"/>
          <w:szCs w:val="24"/>
          <w:lang w:val="ru-RU"/>
        </w:rPr>
        <w:t>Сидорова, Е. Ю. Налоги и налогообложение : учебник / Е.Ю. Сидорова, Д.Ю. Бобошко. — Москва : ИНФРА-М, 202</w:t>
      </w:r>
      <w:r w:rsidR="00A25E34" w:rsidRPr="00A25E34">
        <w:rPr>
          <w:bCs/>
          <w:sz w:val="24"/>
          <w:szCs w:val="24"/>
          <w:lang w:val="ru-RU"/>
        </w:rPr>
        <w:t>5</w:t>
      </w:r>
      <w:r w:rsidRPr="00A25E34">
        <w:rPr>
          <w:bCs/>
          <w:sz w:val="24"/>
          <w:szCs w:val="24"/>
          <w:lang w:val="ru-RU"/>
        </w:rPr>
        <w:t>. — 2</w:t>
      </w:r>
      <w:r w:rsidR="00A25E34" w:rsidRPr="00A25E34">
        <w:rPr>
          <w:bCs/>
          <w:sz w:val="24"/>
          <w:szCs w:val="24"/>
          <w:lang w:val="ru-RU"/>
        </w:rPr>
        <w:t>28</w:t>
      </w:r>
      <w:r w:rsidRPr="00A25E34">
        <w:rPr>
          <w:bCs/>
          <w:sz w:val="24"/>
          <w:szCs w:val="24"/>
          <w:lang w:val="ru-RU"/>
        </w:rPr>
        <w:t xml:space="preserve"> с. — (Среднее профессиональное образование). - </w:t>
      </w:r>
      <w:r w:rsidRPr="00A25E34">
        <w:rPr>
          <w:bCs/>
          <w:sz w:val="24"/>
          <w:szCs w:val="24"/>
        </w:rPr>
        <w:t>ISBN</w:t>
      </w:r>
      <w:r w:rsidRPr="00A25E34">
        <w:rPr>
          <w:bCs/>
          <w:sz w:val="24"/>
          <w:szCs w:val="24"/>
          <w:lang w:val="ru-RU"/>
        </w:rPr>
        <w:t xml:space="preserve"> 978-5-16-0</w:t>
      </w:r>
      <w:r w:rsidR="00A25E34" w:rsidRPr="00A25E34">
        <w:rPr>
          <w:bCs/>
          <w:sz w:val="24"/>
          <w:szCs w:val="24"/>
          <w:lang w:val="ru-RU"/>
        </w:rPr>
        <w:t>20571</w:t>
      </w:r>
      <w:r w:rsidRPr="00A25E34">
        <w:rPr>
          <w:bCs/>
          <w:sz w:val="24"/>
          <w:szCs w:val="24"/>
          <w:lang w:val="ru-RU"/>
        </w:rPr>
        <w:t>-</w:t>
      </w:r>
      <w:r w:rsidR="00A25E34" w:rsidRPr="00A25E34">
        <w:rPr>
          <w:bCs/>
          <w:sz w:val="24"/>
          <w:szCs w:val="24"/>
          <w:lang w:val="ru-RU"/>
        </w:rPr>
        <w:t>7</w:t>
      </w:r>
      <w:r w:rsidRPr="00A25E34">
        <w:rPr>
          <w:bCs/>
          <w:sz w:val="24"/>
          <w:szCs w:val="24"/>
          <w:lang w:val="ru-RU"/>
        </w:rPr>
        <w:t xml:space="preserve">. - Текст : электронный. - </w:t>
      </w:r>
      <w:r w:rsidRPr="00A25E34">
        <w:rPr>
          <w:bCs/>
          <w:sz w:val="24"/>
          <w:szCs w:val="24"/>
        </w:rPr>
        <w:t>URL</w:t>
      </w:r>
      <w:r w:rsidRPr="00A25E34">
        <w:rPr>
          <w:bCs/>
          <w:sz w:val="24"/>
          <w:szCs w:val="24"/>
          <w:lang w:val="ru-RU"/>
        </w:rPr>
        <w:t xml:space="preserve">: </w:t>
      </w:r>
      <w:r w:rsidRPr="00A25E34">
        <w:rPr>
          <w:bCs/>
          <w:sz w:val="24"/>
          <w:szCs w:val="24"/>
        </w:rPr>
        <w:t>https</w:t>
      </w:r>
      <w:r w:rsidRPr="00A25E34">
        <w:rPr>
          <w:bCs/>
          <w:sz w:val="24"/>
          <w:szCs w:val="24"/>
          <w:lang w:val="ru-RU"/>
        </w:rPr>
        <w:t>://</w:t>
      </w:r>
      <w:r w:rsidRPr="00A25E34">
        <w:rPr>
          <w:bCs/>
          <w:sz w:val="24"/>
          <w:szCs w:val="24"/>
        </w:rPr>
        <w:t>znanium</w:t>
      </w:r>
      <w:r w:rsidRPr="00A25E34">
        <w:rPr>
          <w:bCs/>
          <w:sz w:val="24"/>
          <w:szCs w:val="24"/>
          <w:lang w:val="ru-RU"/>
        </w:rPr>
        <w:t>.</w:t>
      </w:r>
      <w:r w:rsidRPr="00A25E34">
        <w:rPr>
          <w:bCs/>
          <w:sz w:val="24"/>
          <w:szCs w:val="24"/>
        </w:rPr>
        <w:t>com</w:t>
      </w:r>
      <w:r w:rsidRPr="00A25E34">
        <w:rPr>
          <w:bCs/>
          <w:sz w:val="24"/>
          <w:szCs w:val="24"/>
          <w:lang w:val="ru-RU"/>
        </w:rPr>
        <w:t>/</w:t>
      </w:r>
      <w:r w:rsidRPr="00A25E34">
        <w:rPr>
          <w:bCs/>
          <w:sz w:val="24"/>
          <w:szCs w:val="24"/>
        </w:rPr>
        <w:t>catalog</w:t>
      </w:r>
      <w:r w:rsidRPr="00A25E34">
        <w:rPr>
          <w:bCs/>
          <w:sz w:val="24"/>
          <w:szCs w:val="24"/>
          <w:lang w:val="ru-RU"/>
        </w:rPr>
        <w:t>/</w:t>
      </w:r>
      <w:r w:rsidRPr="00A25E34">
        <w:rPr>
          <w:bCs/>
          <w:sz w:val="24"/>
          <w:szCs w:val="24"/>
        </w:rPr>
        <w:t>product</w:t>
      </w:r>
      <w:r w:rsidRPr="00A25E34">
        <w:rPr>
          <w:bCs/>
          <w:sz w:val="24"/>
          <w:szCs w:val="24"/>
          <w:lang w:val="ru-RU"/>
        </w:rPr>
        <w:t>/</w:t>
      </w:r>
      <w:r w:rsidR="00A25E34" w:rsidRPr="00A25E34">
        <w:rPr>
          <w:bCs/>
          <w:sz w:val="24"/>
          <w:szCs w:val="24"/>
          <w:lang w:val="ru-RU"/>
        </w:rPr>
        <w:t>457718</w:t>
      </w:r>
      <w:r w:rsidRPr="00A25E34">
        <w:rPr>
          <w:bCs/>
          <w:sz w:val="24"/>
          <w:szCs w:val="24"/>
          <w:lang w:val="ru-RU"/>
        </w:rPr>
        <w:t>. – Режим доступа: по подписке.</w:t>
      </w:r>
    </w:p>
    <w:p w:rsidR="003A7C48" w:rsidRPr="00A25E34" w:rsidRDefault="003A7C48" w:rsidP="003A7C48">
      <w:pPr>
        <w:numPr>
          <w:ilvl w:val="0"/>
          <w:numId w:val="16"/>
        </w:numPr>
        <w:ind w:left="0" w:firstLine="709"/>
        <w:contextualSpacing/>
        <w:jc w:val="both"/>
        <w:rPr>
          <w:bCs/>
          <w:sz w:val="24"/>
          <w:szCs w:val="24"/>
          <w:lang w:val="ru-RU"/>
        </w:rPr>
      </w:pPr>
      <w:r w:rsidRPr="00A25E34">
        <w:rPr>
          <w:bCs/>
          <w:sz w:val="24"/>
          <w:szCs w:val="24"/>
          <w:lang w:val="ru-RU"/>
        </w:rPr>
        <w:t>Сидорова, Е. Ю. Налоги и налогообложение. Практикум : учебное пособие / Е. Ю. Сидорова, Д. Ю. Бобошко. — Москва : ИНФРА-М, 202</w:t>
      </w:r>
      <w:r w:rsidR="00A25E34" w:rsidRPr="00A25E34">
        <w:rPr>
          <w:bCs/>
          <w:sz w:val="24"/>
          <w:szCs w:val="24"/>
          <w:lang w:val="ru-RU"/>
        </w:rPr>
        <w:t>2</w:t>
      </w:r>
      <w:r w:rsidRPr="00A25E34">
        <w:rPr>
          <w:bCs/>
          <w:sz w:val="24"/>
          <w:szCs w:val="24"/>
          <w:lang w:val="ru-RU"/>
        </w:rPr>
        <w:t xml:space="preserve">. — </w:t>
      </w:r>
      <w:r w:rsidR="00A25E34" w:rsidRPr="00A25E34">
        <w:rPr>
          <w:bCs/>
          <w:sz w:val="24"/>
          <w:szCs w:val="24"/>
          <w:lang w:val="ru-RU"/>
        </w:rPr>
        <w:t>262</w:t>
      </w:r>
      <w:r w:rsidRPr="00A25E34">
        <w:rPr>
          <w:bCs/>
          <w:sz w:val="24"/>
          <w:szCs w:val="24"/>
          <w:lang w:val="ru-RU"/>
        </w:rPr>
        <w:t xml:space="preserve"> с. — (Среднее профессиональное образование). - </w:t>
      </w:r>
      <w:r w:rsidRPr="00A25E34">
        <w:rPr>
          <w:bCs/>
          <w:sz w:val="24"/>
          <w:szCs w:val="24"/>
        </w:rPr>
        <w:t>ISBN</w:t>
      </w:r>
      <w:r w:rsidRPr="00A25E34">
        <w:rPr>
          <w:bCs/>
          <w:sz w:val="24"/>
          <w:szCs w:val="24"/>
          <w:lang w:val="ru-RU"/>
        </w:rPr>
        <w:t xml:space="preserve"> 978-5-16-016</w:t>
      </w:r>
      <w:r w:rsidR="00A25E34" w:rsidRPr="00A25E34">
        <w:rPr>
          <w:bCs/>
          <w:sz w:val="24"/>
          <w:szCs w:val="24"/>
          <w:lang w:val="ru-RU"/>
        </w:rPr>
        <w:t>95</w:t>
      </w:r>
      <w:r w:rsidRPr="00A25E34">
        <w:rPr>
          <w:bCs/>
          <w:sz w:val="24"/>
          <w:szCs w:val="24"/>
          <w:lang w:val="ru-RU"/>
        </w:rPr>
        <w:t>1-</w:t>
      </w:r>
      <w:r w:rsidR="00A25E34" w:rsidRPr="00A25E34">
        <w:rPr>
          <w:bCs/>
          <w:sz w:val="24"/>
          <w:szCs w:val="24"/>
          <w:lang w:val="ru-RU"/>
        </w:rPr>
        <w:t>4</w:t>
      </w:r>
      <w:r w:rsidRPr="00A25E34">
        <w:rPr>
          <w:bCs/>
          <w:sz w:val="24"/>
          <w:szCs w:val="24"/>
          <w:lang w:val="ru-RU"/>
        </w:rPr>
        <w:t xml:space="preserve">. - Текст : электронный. - </w:t>
      </w:r>
      <w:r w:rsidRPr="00A25E34">
        <w:rPr>
          <w:bCs/>
          <w:sz w:val="24"/>
          <w:szCs w:val="24"/>
        </w:rPr>
        <w:t>URL</w:t>
      </w:r>
      <w:r w:rsidRPr="00A25E34">
        <w:rPr>
          <w:bCs/>
          <w:sz w:val="24"/>
          <w:szCs w:val="24"/>
          <w:lang w:val="ru-RU"/>
        </w:rPr>
        <w:t xml:space="preserve">: </w:t>
      </w:r>
      <w:r w:rsidRPr="00A25E34">
        <w:rPr>
          <w:bCs/>
          <w:sz w:val="24"/>
          <w:szCs w:val="24"/>
        </w:rPr>
        <w:t>https</w:t>
      </w:r>
      <w:r w:rsidRPr="00A25E34">
        <w:rPr>
          <w:bCs/>
          <w:sz w:val="24"/>
          <w:szCs w:val="24"/>
          <w:lang w:val="ru-RU"/>
        </w:rPr>
        <w:t>://</w:t>
      </w:r>
      <w:r w:rsidRPr="00A25E34">
        <w:rPr>
          <w:bCs/>
          <w:sz w:val="24"/>
          <w:szCs w:val="24"/>
        </w:rPr>
        <w:t>znanium</w:t>
      </w:r>
      <w:r w:rsidRPr="00A25E34">
        <w:rPr>
          <w:bCs/>
          <w:sz w:val="24"/>
          <w:szCs w:val="24"/>
          <w:lang w:val="ru-RU"/>
        </w:rPr>
        <w:t>.</w:t>
      </w:r>
      <w:r w:rsidRPr="00A25E34">
        <w:rPr>
          <w:bCs/>
          <w:sz w:val="24"/>
          <w:szCs w:val="24"/>
        </w:rPr>
        <w:t>com</w:t>
      </w:r>
      <w:r w:rsidRPr="00A25E34">
        <w:rPr>
          <w:bCs/>
          <w:sz w:val="24"/>
          <w:szCs w:val="24"/>
          <w:lang w:val="ru-RU"/>
        </w:rPr>
        <w:t>/</w:t>
      </w:r>
      <w:r w:rsidRPr="00A25E34">
        <w:rPr>
          <w:bCs/>
          <w:sz w:val="24"/>
          <w:szCs w:val="24"/>
        </w:rPr>
        <w:t>catalog</w:t>
      </w:r>
      <w:r w:rsidRPr="00A25E34">
        <w:rPr>
          <w:bCs/>
          <w:sz w:val="24"/>
          <w:szCs w:val="24"/>
          <w:lang w:val="ru-RU"/>
        </w:rPr>
        <w:t>/</w:t>
      </w:r>
      <w:r w:rsidRPr="00A25E34">
        <w:rPr>
          <w:bCs/>
          <w:sz w:val="24"/>
          <w:szCs w:val="24"/>
        </w:rPr>
        <w:t>product</w:t>
      </w:r>
      <w:r w:rsidRPr="00A25E34">
        <w:rPr>
          <w:bCs/>
          <w:sz w:val="24"/>
          <w:szCs w:val="24"/>
          <w:lang w:val="ru-RU"/>
        </w:rPr>
        <w:t>/</w:t>
      </w:r>
      <w:r w:rsidR="00A25E34" w:rsidRPr="00A25E34">
        <w:rPr>
          <w:bCs/>
          <w:sz w:val="24"/>
          <w:szCs w:val="24"/>
          <w:lang w:val="ru-RU"/>
        </w:rPr>
        <w:t>395275</w:t>
      </w:r>
      <w:r w:rsidRPr="00A25E34">
        <w:rPr>
          <w:bCs/>
          <w:sz w:val="24"/>
          <w:szCs w:val="24"/>
          <w:lang w:val="ru-RU"/>
        </w:rPr>
        <w:t>. – Режим доступа: по подписке.</w:t>
      </w:r>
    </w:p>
    <w:p w:rsidR="003A7C48" w:rsidRPr="00A25E34" w:rsidRDefault="003A7C48" w:rsidP="003A7C48">
      <w:pPr>
        <w:numPr>
          <w:ilvl w:val="0"/>
          <w:numId w:val="16"/>
        </w:numPr>
        <w:ind w:left="0" w:firstLine="709"/>
        <w:contextualSpacing/>
        <w:jc w:val="both"/>
        <w:rPr>
          <w:bCs/>
          <w:sz w:val="24"/>
          <w:szCs w:val="24"/>
          <w:lang w:val="ru-RU"/>
        </w:rPr>
      </w:pPr>
      <w:r w:rsidRPr="00A25E34">
        <w:rPr>
          <w:bCs/>
          <w:sz w:val="24"/>
          <w:szCs w:val="24"/>
          <w:lang w:val="ru-RU"/>
        </w:rPr>
        <w:t xml:space="preserve">Финансы, налоги и налогообложение : учебник / М. Ю. Андреева, С. В. Плясова, С. А. Труфанова [и др.] ; под ред. Н. А. Бондаревой. — Москва : КноРус, 2023. — 240 с. — </w:t>
      </w:r>
      <w:r w:rsidRPr="00A25E34">
        <w:rPr>
          <w:bCs/>
          <w:sz w:val="24"/>
          <w:szCs w:val="24"/>
        </w:rPr>
        <w:t>ISBN</w:t>
      </w:r>
      <w:r w:rsidRPr="00A25E34">
        <w:rPr>
          <w:bCs/>
          <w:sz w:val="24"/>
          <w:szCs w:val="24"/>
          <w:lang w:val="ru-RU"/>
        </w:rPr>
        <w:t xml:space="preserve"> 978-5-406-11143-7. — </w:t>
      </w:r>
      <w:r w:rsidRPr="00A25E34">
        <w:rPr>
          <w:bCs/>
          <w:sz w:val="24"/>
          <w:szCs w:val="24"/>
        </w:rPr>
        <w:t>URL</w:t>
      </w:r>
      <w:r w:rsidRPr="00A25E34">
        <w:rPr>
          <w:bCs/>
          <w:sz w:val="24"/>
          <w:szCs w:val="24"/>
          <w:lang w:val="ru-RU"/>
        </w:rPr>
        <w:t xml:space="preserve">: </w:t>
      </w:r>
      <w:r w:rsidRPr="00A25E34">
        <w:rPr>
          <w:bCs/>
          <w:sz w:val="24"/>
          <w:szCs w:val="24"/>
        </w:rPr>
        <w:t>https</w:t>
      </w:r>
      <w:r w:rsidRPr="00A25E34">
        <w:rPr>
          <w:bCs/>
          <w:sz w:val="24"/>
          <w:szCs w:val="24"/>
          <w:lang w:val="ru-RU"/>
        </w:rPr>
        <w:t>://</w:t>
      </w:r>
      <w:r w:rsidRPr="00A25E34">
        <w:rPr>
          <w:bCs/>
          <w:sz w:val="24"/>
          <w:szCs w:val="24"/>
        </w:rPr>
        <w:t>book</w:t>
      </w:r>
      <w:r w:rsidRPr="00A25E34">
        <w:rPr>
          <w:bCs/>
          <w:sz w:val="24"/>
          <w:szCs w:val="24"/>
          <w:lang w:val="ru-RU"/>
        </w:rPr>
        <w:t>.</w:t>
      </w:r>
      <w:r w:rsidRPr="00A25E34">
        <w:rPr>
          <w:bCs/>
          <w:sz w:val="24"/>
          <w:szCs w:val="24"/>
        </w:rPr>
        <w:t>ru</w:t>
      </w:r>
      <w:r w:rsidRPr="00A25E34">
        <w:rPr>
          <w:bCs/>
          <w:sz w:val="24"/>
          <w:szCs w:val="24"/>
          <w:lang w:val="ru-RU"/>
        </w:rPr>
        <w:t>/</w:t>
      </w:r>
      <w:r w:rsidRPr="00A25E34">
        <w:rPr>
          <w:bCs/>
          <w:sz w:val="24"/>
          <w:szCs w:val="24"/>
        </w:rPr>
        <w:t>book</w:t>
      </w:r>
      <w:r w:rsidRPr="00A25E34">
        <w:rPr>
          <w:bCs/>
          <w:sz w:val="24"/>
          <w:szCs w:val="24"/>
          <w:lang w:val="ru-RU"/>
        </w:rPr>
        <w:t>/950140. — Текст : электронный.</w:t>
      </w:r>
    </w:p>
    <w:p w:rsidR="003A7C48" w:rsidRPr="001D2B9C" w:rsidRDefault="003A7C48" w:rsidP="003A7C48">
      <w:pPr>
        <w:pStyle w:val="aa"/>
        <w:ind w:left="360"/>
        <w:jc w:val="both"/>
        <w:rPr>
          <w:rFonts w:ascii="Times New Roman" w:hAnsi="Times New Roman"/>
          <w:bCs/>
          <w:sz w:val="24"/>
          <w:szCs w:val="24"/>
        </w:rPr>
      </w:pPr>
    </w:p>
    <w:p w:rsidR="003A7C48" w:rsidRPr="00FA680C" w:rsidRDefault="003A7C48" w:rsidP="003A7C48">
      <w:pPr>
        <w:suppressAutoHyphens/>
        <w:spacing w:line="276" w:lineRule="auto"/>
        <w:ind w:firstLine="709"/>
        <w:contextualSpacing/>
        <w:rPr>
          <w:bCs/>
          <w:i/>
          <w:sz w:val="24"/>
          <w:szCs w:val="24"/>
        </w:rPr>
      </w:pPr>
      <w:r w:rsidRPr="00FA680C">
        <w:rPr>
          <w:b/>
          <w:bCs/>
          <w:sz w:val="24"/>
          <w:szCs w:val="24"/>
        </w:rPr>
        <w:t xml:space="preserve">3.2.2. Дополнительные источники </w:t>
      </w:r>
    </w:p>
    <w:p w:rsidR="003A7C48" w:rsidRPr="00345851" w:rsidRDefault="003A7C48" w:rsidP="003A7C48">
      <w:pPr>
        <w:numPr>
          <w:ilvl w:val="0"/>
          <w:numId w:val="17"/>
        </w:numPr>
        <w:tabs>
          <w:tab w:val="left" w:pos="993"/>
        </w:tabs>
        <w:ind w:left="0" w:firstLine="709"/>
        <w:contextualSpacing/>
        <w:jc w:val="both"/>
        <w:rPr>
          <w:bCs/>
          <w:sz w:val="24"/>
          <w:szCs w:val="24"/>
        </w:rPr>
      </w:pPr>
      <w:r w:rsidRPr="00345851">
        <w:rPr>
          <w:bCs/>
          <w:sz w:val="24"/>
          <w:szCs w:val="24"/>
        </w:rPr>
        <w:t>Конституция Российской Федерации.</w:t>
      </w:r>
    </w:p>
    <w:p w:rsidR="003A7C48" w:rsidRPr="003A7C48" w:rsidRDefault="003A7C48" w:rsidP="003A7C48">
      <w:pPr>
        <w:numPr>
          <w:ilvl w:val="0"/>
          <w:numId w:val="17"/>
        </w:numPr>
        <w:tabs>
          <w:tab w:val="left" w:pos="993"/>
        </w:tabs>
        <w:ind w:left="0" w:firstLine="709"/>
        <w:contextualSpacing/>
        <w:jc w:val="both"/>
        <w:rPr>
          <w:bCs/>
          <w:sz w:val="24"/>
          <w:szCs w:val="24"/>
          <w:lang w:val="ru-RU"/>
        </w:rPr>
      </w:pPr>
      <w:r w:rsidRPr="003A7C48">
        <w:rPr>
          <w:bCs/>
          <w:sz w:val="24"/>
          <w:szCs w:val="24"/>
          <w:lang w:val="ru-RU"/>
        </w:rPr>
        <w:t>Гражданский Кодекс Российской Федерации, ч. 1, 2, 3,4 (действующая редакция).</w:t>
      </w:r>
    </w:p>
    <w:p w:rsidR="003A7C48" w:rsidRPr="003A7C48" w:rsidRDefault="003A7C48" w:rsidP="003A7C48">
      <w:pPr>
        <w:numPr>
          <w:ilvl w:val="0"/>
          <w:numId w:val="17"/>
        </w:numPr>
        <w:tabs>
          <w:tab w:val="left" w:pos="993"/>
        </w:tabs>
        <w:ind w:left="0" w:firstLine="709"/>
        <w:contextualSpacing/>
        <w:jc w:val="both"/>
        <w:rPr>
          <w:bCs/>
          <w:sz w:val="24"/>
          <w:szCs w:val="24"/>
          <w:lang w:val="ru-RU"/>
        </w:rPr>
      </w:pPr>
      <w:r w:rsidRPr="003A7C48">
        <w:rPr>
          <w:bCs/>
          <w:sz w:val="24"/>
          <w:szCs w:val="24"/>
          <w:lang w:val="ru-RU"/>
        </w:rPr>
        <w:t>Налоговый кодекс Российской Федерации. Части первая и вторая (действующая редакция).</w:t>
      </w:r>
    </w:p>
    <w:p w:rsidR="003A7C48" w:rsidRPr="003A7C48" w:rsidRDefault="003A7C48" w:rsidP="003A7C48">
      <w:pPr>
        <w:numPr>
          <w:ilvl w:val="0"/>
          <w:numId w:val="17"/>
        </w:numPr>
        <w:tabs>
          <w:tab w:val="left" w:pos="993"/>
        </w:tabs>
        <w:ind w:left="0" w:firstLine="709"/>
        <w:contextualSpacing/>
        <w:jc w:val="both"/>
        <w:rPr>
          <w:bCs/>
          <w:sz w:val="24"/>
          <w:szCs w:val="24"/>
          <w:lang w:val="ru-RU"/>
        </w:rPr>
      </w:pPr>
      <w:r w:rsidRPr="003A7C48">
        <w:rPr>
          <w:bCs/>
          <w:sz w:val="24"/>
          <w:szCs w:val="24"/>
          <w:lang w:val="ru-RU"/>
        </w:rPr>
        <w:t>Бюджетный кодекс Российской Федерации (действующая редакция).</w:t>
      </w:r>
    </w:p>
    <w:p w:rsidR="003A7C48" w:rsidRPr="003A7C48" w:rsidRDefault="003A7C48" w:rsidP="003A7C48">
      <w:pPr>
        <w:numPr>
          <w:ilvl w:val="0"/>
          <w:numId w:val="17"/>
        </w:numPr>
        <w:tabs>
          <w:tab w:val="left" w:pos="993"/>
        </w:tabs>
        <w:ind w:left="0" w:firstLine="709"/>
        <w:contextualSpacing/>
        <w:jc w:val="both"/>
        <w:rPr>
          <w:bCs/>
          <w:sz w:val="24"/>
          <w:szCs w:val="24"/>
          <w:lang w:val="ru-RU"/>
        </w:rPr>
      </w:pPr>
      <w:r w:rsidRPr="003A7C48">
        <w:rPr>
          <w:bCs/>
          <w:sz w:val="24"/>
          <w:szCs w:val="24"/>
          <w:lang w:val="ru-RU"/>
        </w:rPr>
        <w:t>Кодекс Российской Федерации об административных правонарушениях (действующая редакция).</w:t>
      </w:r>
    </w:p>
    <w:p w:rsidR="003A7C48" w:rsidRPr="003A7C48" w:rsidRDefault="003A7C48" w:rsidP="003A7C48">
      <w:pPr>
        <w:numPr>
          <w:ilvl w:val="0"/>
          <w:numId w:val="17"/>
        </w:numPr>
        <w:tabs>
          <w:tab w:val="left" w:pos="993"/>
        </w:tabs>
        <w:ind w:left="0" w:firstLine="709"/>
        <w:contextualSpacing/>
        <w:jc w:val="both"/>
        <w:rPr>
          <w:bCs/>
          <w:sz w:val="24"/>
          <w:szCs w:val="24"/>
          <w:lang w:val="ru-RU"/>
        </w:rPr>
      </w:pPr>
      <w:r w:rsidRPr="003A7C48">
        <w:rPr>
          <w:bCs/>
          <w:sz w:val="24"/>
          <w:szCs w:val="24"/>
          <w:lang w:val="ru-RU"/>
        </w:rPr>
        <w:t>Федеральный закон «О государственной регистрации юридических лиц и индивидуальных предпринимателей» от 08.08.2001 № 129-ФЗ (действующая редакция)</w:t>
      </w:r>
    </w:p>
    <w:p w:rsidR="003A7C48" w:rsidRPr="003A7C48" w:rsidRDefault="003A7C48" w:rsidP="003A7C48">
      <w:pPr>
        <w:numPr>
          <w:ilvl w:val="0"/>
          <w:numId w:val="17"/>
        </w:numPr>
        <w:tabs>
          <w:tab w:val="left" w:pos="993"/>
        </w:tabs>
        <w:ind w:left="0" w:firstLine="709"/>
        <w:contextualSpacing/>
        <w:jc w:val="both"/>
        <w:rPr>
          <w:bCs/>
          <w:sz w:val="24"/>
          <w:szCs w:val="24"/>
          <w:lang w:val="ru-RU"/>
        </w:rPr>
      </w:pPr>
      <w:r w:rsidRPr="003A7C48">
        <w:rPr>
          <w:bCs/>
          <w:sz w:val="24"/>
          <w:szCs w:val="24"/>
          <w:lang w:val="ru-RU"/>
        </w:rPr>
        <w:t>Федеральный закон «О федеральном бюджете на очередной финансовый год и плановый период».</w:t>
      </w:r>
    </w:p>
    <w:p w:rsidR="003A7C48" w:rsidRPr="003A7C48" w:rsidRDefault="003A7C48" w:rsidP="003A7C48">
      <w:pPr>
        <w:numPr>
          <w:ilvl w:val="0"/>
          <w:numId w:val="17"/>
        </w:numPr>
        <w:tabs>
          <w:tab w:val="left" w:pos="993"/>
        </w:tabs>
        <w:ind w:left="0" w:firstLine="709"/>
        <w:contextualSpacing/>
        <w:jc w:val="both"/>
        <w:rPr>
          <w:bCs/>
          <w:sz w:val="24"/>
          <w:szCs w:val="24"/>
          <w:lang w:val="ru-RU"/>
        </w:rPr>
      </w:pPr>
      <w:r w:rsidRPr="003A7C48">
        <w:rPr>
          <w:bCs/>
          <w:sz w:val="24"/>
          <w:szCs w:val="24"/>
          <w:lang w:val="ru-RU"/>
        </w:rPr>
        <w:t>Федеральный закон от 06.12.2011 № 402-ФЗ «О бухгалтерском учете» (действующая редакция)</w:t>
      </w:r>
    </w:p>
    <w:p w:rsidR="003A7C48" w:rsidRPr="003A7C48" w:rsidRDefault="003A7C48" w:rsidP="003A7C48">
      <w:pPr>
        <w:numPr>
          <w:ilvl w:val="0"/>
          <w:numId w:val="17"/>
        </w:numPr>
        <w:tabs>
          <w:tab w:val="left" w:pos="993"/>
        </w:tabs>
        <w:ind w:left="0" w:firstLine="709"/>
        <w:contextualSpacing/>
        <w:jc w:val="both"/>
        <w:rPr>
          <w:bCs/>
          <w:sz w:val="24"/>
          <w:szCs w:val="24"/>
          <w:lang w:val="ru-RU"/>
        </w:rPr>
      </w:pPr>
      <w:r w:rsidRPr="003A7C48">
        <w:rPr>
          <w:bCs/>
          <w:sz w:val="24"/>
          <w:szCs w:val="24"/>
          <w:lang w:val="ru-RU"/>
        </w:rPr>
        <w:t>Федеральный закон «Об обязательном пенсионном страховании в Российской Федерации" от 15.12.2001 № 167-ФЗ (в действующей редакции).</w:t>
      </w:r>
    </w:p>
    <w:p w:rsidR="003A7C48" w:rsidRPr="003A7C48" w:rsidRDefault="003A7C48" w:rsidP="003A7C48">
      <w:pPr>
        <w:numPr>
          <w:ilvl w:val="0"/>
          <w:numId w:val="17"/>
        </w:numPr>
        <w:tabs>
          <w:tab w:val="left" w:pos="993"/>
        </w:tabs>
        <w:ind w:left="0" w:firstLine="709"/>
        <w:contextualSpacing/>
        <w:jc w:val="both"/>
        <w:rPr>
          <w:bCs/>
          <w:sz w:val="24"/>
          <w:szCs w:val="24"/>
          <w:lang w:val="ru-RU"/>
        </w:rPr>
      </w:pPr>
      <w:r w:rsidRPr="003A7C48">
        <w:rPr>
          <w:bCs/>
          <w:sz w:val="24"/>
          <w:szCs w:val="24"/>
          <w:lang w:val="ru-RU"/>
        </w:rPr>
        <w:t>Федеральный закон от 28 декабря 2013 года № 424-ФЗ «О накопительной пенсии» (в действующей редакции)</w:t>
      </w:r>
    </w:p>
    <w:p w:rsidR="003A7C48" w:rsidRPr="003A7C48" w:rsidRDefault="003A7C48" w:rsidP="003A7C48">
      <w:pPr>
        <w:numPr>
          <w:ilvl w:val="0"/>
          <w:numId w:val="17"/>
        </w:numPr>
        <w:tabs>
          <w:tab w:val="left" w:pos="993"/>
        </w:tabs>
        <w:ind w:left="0" w:firstLine="709"/>
        <w:contextualSpacing/>
        <w:jc w:val="both"/>
        <w:rPr>
          <w:bCs/>
          <w:sz w:val="24"/>
          <w:szCs w:val="24"/>
          <w:lang w:val="ru-RU"/>
        </w:rPr>
      </w:pPr>
      <w:r w:rsidRPr="003A7C48">
        <w:rPr>
          <w:bCs/>
          <w:sz w:val="24"/>
          <w:szCs w:val="24"/>
          <w:lang w:val="ru-RU"/>
        </w:rPr>
        <w:t xml:space="preserve"> Федеральный закон от 1 апреля 1996 года № 27-ФЗ «Об индивидуальном (персонифицированном) учете в системе обязательного пенсионного страхования» (в действующей редакции), </w:t>
      </w:r>
    </w:p>
    <w:p w:rsidR="003A7C48" w:rsidRPr="003A7C48" w:rsidRDefault="003A7C48" w:rsidP="003A7C48">
      <w:pPr>
        <w:numPr>
          <w:ilvl w:val="0"/>
          <w:numId w:val="17"/>
        </w:numPr>
        <w:tabs>
          <w:tab w:val="left" w:pos="1134"/>
        </w:tabs>
        <w:ind w:left="0" w:firstLine="709"/>
        <w:contextualSpacing/>
        <w:jc w:val="both"/>
        <w:rPr>
          <w:bCs/>
          <w:sz w:val="24"/>
          <w:szCs w:val="24"/>
          <w:lang w:val="ru-RU"/>
        </w:rPr>
      </w:pPr>
      <w:r w:rsidRPr="003A7C48">
        <w:rPr>
          <w:bCs/>
          <w:sz w:val="24"/>
          <w:szCs w:val="24"/>
          <w:lang w:val="ru-RU"/>
        </w:rPr>
        <w:t>Федеральный закон от 16.07.1999 № 165-ФЗ «Об основах обязательного социального страхования» (в действующей редакции).</w:t>
      </w:r>
    </w:p>
    <w:p w:rsidR="003A7C48" w:rsidRPr="003A7C48" w:rsidRDefault="003A7C48" w:rsidP="003A7C48">
      <w:pPr>
        <w:numPr>
          <w:ilvl w:val="0"/>
          <w:numId w:val="17"/>
        </w:numPr>
        <w:tabs>
          <w:tab w:val="left" w:pos="1134"/>
        </w:tabs>
        <w:ind w:left="0" w:firstLine="709"/>
        <w:contextualSpacing/>
        <w:jc w:val="both"/>
        <w:rPr>
          <w:bCs/>
          <w:sz w:val="24"/>
          <w:szCs w:val="24"/>
          <w:lang w:val="ru-RU"/>
        </w:rPr>
      </w:pPr>
      <w:r w:rsidRPr="003A7C48">
        <w:rPr>
          <w:bCs/>
          <w:sz w:val="24"/>
          <w:szCs w:val="24"/>
          <w:lang w:val="ru-RU"/>
        </w:rPr>
        <w:t>Федеральный закон от 29.11.2010 №326-ФЗ «Об обязательном медицинском страховании в Российской Федерации» (в действующей редакции)</w:t>
      </w:r>
    </w:p>
    <w:p w:rsidR="003A7C48" w:rsidRPr="003A7C48" w:rsidRDefault="003A7C48" w:rsidP="003A7C48">
      <w:pPr>
        <w:numPr>
          <w:ilvl w:val="0"/>
          <w:numId w:val="17"/>
        </w:numPr>
        <w:tabs>
          <w:tab w:val="left" w:pos="1134"/>
        </w:tabs>
        <w:ind w:left="0" w:firstLine="709"/>
        <w:contextualSpacing/>
        <w:jc w:val="both"/>
        <w:rPr>
          <w:bCs/>
          <w:sz w:val="24"/>
          <w:szCs w:val="24"/>
          <w:lang w:val="ru-RU"/>
        </w:rPr>
      </w:pPr>
      <w:r w:rsidRPr="003A7C48">
        <w:rPr>
          <w:bCs/>
          <w:sz w:val="24"/>
          <w:szCs w:val="24"/>
          <w:lang w:val="ru-RU"/>
        </w:rPr>
        <w:t>Федеральный закон «О внесении изменений в часть первую Налогового кодекса Российской Федерации» от 28.01.2020 № 5-ФЗ (действующая редакция)</w:t>
      </w:r>
    </w:p>
    <w:p w:rsidR="003A7C48" w:rsidRPr="003A7C48" w:rsidRDefault="003A7C48" w:rsidP="003A7C48">
      <w:pPr>
        <w:numPr>
          <w:ilvl w:val="0"/>
          <w:numId w:val="17"/>
        </w:numPr>
        <w:tabs>
          <w:tab w:val="left" w:pos="1134"/>
        </w:tabs>
        <w:ind w:left="0" w:firstLine="709"/>
        <w:contextualSpacing/>
        <w:jc w:val="both"/>
        <w:rPr>
          <w:bCs/>
          <w:sz w:val="24"/>
          <w:szCs w:val="24"/>
          <w:lang w:val="ru-RU"/>
        </w:rPr>
      </w:pPr>
      <w:r w:rsidRPr="003A7C48">
        <w:rPr>
          <w:bCs/>
          <w:sz w:val="24"/>
          <w:szCs w:val="24"/>
          <w:lang w:val="ru-RU"/>
        </w:rPr>
        <w:t>Приказ Минфина России от 12.11.2013 № 107н (ред. от 14.09.2020) «Об утверждении Правил указания информации в реквизитах распоряжений о переводе денежных средств в уплату платежей в бюджетную систему Российской Федерации»</w:t>
      </w:r>
    </w:p>
    <w:p w:rsidR="003A7C48" w:rsidRPr="003A7C48" w:rsidRDefault="003A7C48" w:rsidP="003A7C48">
      <w:pPr>
        <w:numPr>
          <w:ilvl w:val="0"/>
          <w:numId w:val="17"/>
        </w:numPr>
        <w:tabs>
          <w:tab w:val="left" w:pos="1134"/>
        </w:tabs>
        <w:ind w:left="0" w:firstLine="709"/>
        <w:contextualSpacing/>
        <w:jc w:val="both"/>
        <w:rPr>
          <w:bCs/>
          <w:sz w:val="24"/>
          <w:szCs w:val="24"/>
          <w:lang w:val="ru-RU"/>
        </w:rPr>
      </w:pPr>
      <w:r w:rsidRPr="003A7C48">
        <w:rPr>
          <w:bCs/>
          <w:sz w:val="24"/>
          <w:szCs w:val="24"/>
          <w:lang w:val="ru-RU"/>
        </w:rPr>
        <w:t>Приказ Минфина России от 06.06.2019 № 85н (ред. от 29.12.2020) «О Порядке формирования и применения кодов бюджетной классификации Российской Федерации, их структуре и принципах назначения»</w:t>
      </w:r>
    </w:p>
    <w:p w:rsidR="003A7C48" w:rsidRPr="003A7C48" w:rsidRDefault="003A7C48" w:rsidP="003A7C48">
      <w:pPr>
        <w:numPr>
          <w:ilvl w:val="0"/>
          <w:numId w:val="17"/>
        </w:numPr>
        <w:tabs>
          <w:tab w:val="left" w:pos="1134"/>
        </w:tabs>
        <w:ind w:left="0" w:firstLine="709"/>
        <w:contextualSpacing/>
        <w:jc w:val="both"/>
        <w:rPr>
          <w:bCs/>
          <w:sz w:val="24"/>
          <w:szCs w:val="24"/>
          <w:lang w:val="ru-RU"/>
        </w:rPr>
      </w:pPr>
      <w:r w:rsidRPr="003A7C48">
        <w:rPr>
          <w:sz w:val="24"/>
          <w:szCs w:val="24"/>
          <w:lang w:val="ru-RU"/>
        </w:rPr>
        <w:t>Приказ ФНС России от 14.02.2017 № ММВ-7-8/182@ (ред. от 30.11.2018) «Об утверждении форм документов, используемых налоговыми органами и налогоплательщиками при осуществлении зачета и возврата сумм излишне уплаченных (взысканных) налогов, сборов, страховых взносов, пеней, штрафов»</w:t>
      </w:r>
    </w:p>
    <w:p w:rsidR="003A7C48" w:rsidRPr="00345851" w:rsidRDefault="003A7C48" w:rsidP="003A7C48">
      <w:pPr>
        <w:numPr>
          <w:ilvl w:val="0"/>
          <w:numId w:val="17"/>
        </w:numPr>
        <w:tabs>
          <w:tab w:val="left" w:pos="1134"/>
        </w:tabs>
        <w:ind w:left="0" w:firstLine="709"/>
        <w:jc w:val="both"/>
        <w:rPr>
          <w:rFonts w:eastAsia="Arial Unicode MS"/>
          <w:sz w:val="24"/>
          <w:szCs w:val="24"/>
          <w:lang w:val="x-none" w:eastAsia="x-none"/>
        </w:rPr>
      </w:pPr>
      <w:r w:rsidRPr="00345851">
        <w:rPr>
          <w:rFonts w:eastAsia="Arial Unicode MS"/>
          <w:sz w:val="24"/>
          <w:szCs w:val="24"/>
          <w:lang w:val="x-none" w:eastAsia="x-none"/>
        </w:rPr>
        <w:t>Приказ Минфина России от 06.06.2019 № 85н «О Порядке формирования и применения кодов бюджетной классификации Российской Федерации, их структуре и принципах назначения» (в действующей редакции)</w:t>
      </w:r>
    </w:p>
    <w:p w:rsidR="003A7C48" w:rsidRPr="00345851" w:rsidRDefault="003A7C48" w:rsidP="003A7C48">
      <w:pPr>
        <w:numPr>
          <w:ilvl w:val="0"/>
          <w:numId w:val="17"/>
        </w:numPr>
        <w:tabs>
          <w:tab w:val="left" w:pos="1134"/>
        </w:tabs>
        <w:ind w:left="0" w:firstLine="709"/>
        <w:jc w:val="both"/>
        <w:rPr>
          <w:rFonts w:eastAsia="Arial Unicode MS"/>
          <w:sz w:val="24"/>
          <w:szCs w:val="24"/>
          <w:lang w:val="x-none" w:eastAsia="x-none"/>
        </w:rPr>
      </w:pPr>
      <w:r w:rsidRPr="00345851">
        <w:rPr>
          <w:rFonts w:eastAsia="Arial Unicode MS"/>
          <w:sz w:val="24"/>
          <w:szCs w:val="24"/>
          <w:lang w:val="x-none" w:eastAsia="x-none"/>
        </w:rPr>
        <w:t>Приказ ФНС России от 29.10.2014 г. № ММВ-7 -3/558@ «Об утверждении формы налоговой декларации по налогу на добавленную стоимость, порядка ее заполнения, а также формата представления налоговой декларации по налогу на добавленную стоимость в электронной форме» (в действующей редакции).</w:t>
      </w:r>
    </w:p>
    <w:p w:rsidR="003A7C48" w:rsidRPr="00345851" w:rsidRDefault="003A7C48" w:rsidP="003A7C48">
      <w:pPr>
        <w:numPr>
          <w:ilvl w:val="0"/>
          <w:numId w:val="17"/>
        </w:numPr>
        <w:tabs>
          <w:tab w:val="left" w:pos="1134"/>
        </w:tabs>
        <w:ind w:left="0" w:firstLine="709"/>
        <w:jc w:val="both"/>
        <w:rPr>
          <w:rFonts w:eastAsia="Arial Unicode MS"/>
          <w:sz w:val="24"/>
          <w:szCs w:val="24"/>
          <w:lang w:val="x-none" w:eastAsia="x-none"/>
        </w:rPr>
      </w:pPr>
      <w:r w:rsidRPr="00345851">
        <w:rPr>
          <w:rFonts w:eastAsia="Arial Unicode MS"/>
          <w:sz w:val="24"/>
          <w:szCs w:val="24"/>
          <w:lang w:val="x-none" w:eastAsia="x-none"/>
        </w:rPr>
        <w:t xml:space="preserve">Приказ ФНС России от 26.03.2021 № ЕД-7-3/228@ «О внесении изменений в приложения к приказу Федеральной налоговой службы от 29 октября 2014 года N ММВ-7-3/558@ «Об утверждении формы налоговой декларации по налогу на добавленную стоимость, порядка ее заполнения, а также формата представления налоговой декларации по налогу на добавленную стоимость в электронной форме» </w:t>
      </w:r>
    </w:p>
    <w:p w:rsidR="003A7C48" w:rsidRPr="00345851" w:rsidRDefault="003A7C48" w:rsidP="003A7C48">
      <w:pPr>
        <w:numPr>
          <w:ilvl w:val="0"/>
          <w:numId w:val="17"/>
        </w:numPr>
        <w:tabs>
          <w:tab w:val="left" w:pos="1134"/>
        </w:tabs>
        <w:ind w:left="0" w:firstLine="709"/>
        <w:jc w:val="both"/>
        <w:rPr>
          <w:rFonts w:eastAsia="Arial Unicode MS"/>
          <w:sz w:val="24"/>
          <w:szCs w:val="24"/>
          <w:lang w:val="x-none" w:eastAsia="x-none"/>
        </w:rPr>
      </w:pPr>
      <w:r w:rsidRPr="00345851">
        <w:rPr>
          <w:rFonts w:eastAsia="Arial Unicode MS"/>
          <w:sz w:val="24"/>
          <w:szCs w:val="24"/>
          <w:lang w:val="x-none" w:eastAsia="x-none"/>
        </w:rPr>
        <w:t>Приказ ФНС России от 23.09.2019 № ММВ-7-3/475@ «Об утверждении формы налоговой декларации по налогу на прибыль организаций, порядка ее заполнения, а также формата представления налоговой декларации по налогу на прибыль организаций в электронной форме» (в действующей редакции).</w:t>
      </w:r>
    </w:p>
    <w:p w:rsidR="003A7C48" w:rsidRPr="00345851" w:rsidRDefault="003A7C48" w:rsidP="003A7C48">
      <w:pPr>
        <w:numPr>
          <w:ilvl w:val="0"/>
          <w:numId w:val="17"/>
        </w:numPr>
        <w:tabs>
          <w:tab w:val="left" w:pos="1134"/>
        </w:tabs>
        <w:ind w:left="0" w:firstLine="709"/>
        <w:jc w:val="both"/>
        <w:rPr>
          <w:rFonts w:eastAsia="Arial Unicode MS"/>
          <w:sz w:val="24"/>
          <w:szCs w:val="24"/>
          <w:lang w:val="x-none" w:eastAsia="x-none"/>
        </w:rPr>
      </w:pPr>
      <w:r w:rsidRPr="00345851">
        <w:rPr>
          <w:rFonts w:eastAsia="Arial Unicode MS"/>
          <w:sz w:val="24"/>
          <w:szCs w:val="24"/>
          <w:lang w:val="x-none" w:eastAsia="x-none"/>
        </w:rPr>
        <w:t xml:space="preserve">Приказ ФНС России от 14.08.2019 № СА-7-21/405@ «Об утверждении формы и формата представления налоговой декларации по налогу на имущество организаций в электронной форме и порядка ее заполнения, а также о признании утратившими силу приказов Федеральной налоговой службы от 31.03.2017 № ММВ-7-21/271@ и от 04.10.2018 N ММВ-7-21/575@» (в действующей редакции). </w:t>
      </w:r>
    </w:p>
    <w:p w:rsidR="003A7C48" w:rsidRPr="00345851" w:rsidRDefault="003A7C48" w:rsidP="003A7C48">
      <w:pPr>
        <w:numPr>
          <w:ilvl w:val="0"/>
          <w:numId w:val="17"/>
        </w:numPr>
        <w:tabs>
          <w:tab w:val="left" w:pos="1134"/>
        </w:tabs>
        <w:ind w:left="0" w:firstLine="709"/>
        <w:jc w:val="both"/>
        <w:rPr>
          <w:rFonts w:eastAsia="Arial Unicode MS"/>
          <w:sz w:val="24"/>
          <w:szCs w:val="24"/>
          <w:lang w:val="x-none" w:eastAsia="x-none"/>
        </w:rPr>
      </w:pPr>
      <w:r w:rsidRPr="00345851">
        <w:rPr>
          <w:rFonts w:eastAsia="Arial Unicode MS"/>
          <w:sz w:val="24"/>
          <w:szCs w:val="24"/>
          <w:lang w:val="x-none" w:eastAsia="x-none"/>
        </w:rPr>
        <w:t xml:space="preserve">Приказ ФНС России от 15.10.2020 № ЕД-7-11/753@ «Об утверждении формы расчета сумм налога на доходы физических лиц, исчисленных и удержанных налоговым агентом (форма 6-НДФЛ), порядка ее заполнения и представления, формата представления расчета сумм налога на доходы физических лиц, исчисленных и удержанных налоговым агентом, в электронной форме, а также формы справки о полученных физическим лицом доходах и удержанных суммах налога на доходы физических лиц» (в действующей редакции). </w:t>
      </w:r>
    </w:p>
    <w:p w:rsidR="003A7C48" w:rsidRPr="003A7C48" w:rsidRDefault="003A7C48" w:rsidP="003A7C48">
      <w:pPr>
        <w:numPr>
          <w:ilvl w:val="0"/>
          <w:numId w:val="17"/>
        </w:numPr>
        <w:tabs>
          <w:tab w:val="left" w:pos="1134"/>
        </w:tabs>
        <w:ind w:left="0" w:firstLine="709"/>
        <w:contextualSpacing/>
        <w:jc w:val="both"/>
        <w:rPr>
          <w:bCs/>
          <w:sz w:val="24"/>
          <w:szCs w:val="24"/>
          <w:lang w:val="ru-RU"/>
        </w:rPr>
      </w:pPr>
      <w:r w:rsidRPr="003A7C48">
        <w:rPr>
          <w:bCs/>
          <w:sz w:val="24"/>
          <w:szCs w:val="24"/>
          <w:lang w:val="ru-RU"/>
        </w:rPr>
        <w:t>Приказ ФНС России от 05.07.2019 № ММВ-7-21/337@ «Об утверждении форм сообщений об исчисленных налоговым органом суммах транспортного налога и земельного налога, а также о внесении изменений в приказ ФНС России от 15.04.2015 № ММВ-7-2/149@» (в действующей редакции).</w:t>
      </w:r>
    </w:p>
    <w:p w:rsidR="003A7C48" w:rsidRPr="00345851" w:rsidRDefault="003A7C48" w:rsidP="003A7C48">
      <w:pPr>
        <w:numPr>
          <w:ilvl w:val="0"/>
          <w:numId w:val="17"/>
        </w:numPr>
        <w:tabs>
          <w:tab w:val="left" w:pos="1134"/>
        </w:tabs>
        <w:ind w:left="0" w:firstLine="709"/>
        <w:jc w:val="both"/>
        <w:rPr>
          <w:rFonts w:eastAsia="Arial Unicode MS"/>
          <w:sz w:val="24"/>
          <w:szCs w:val="24"/>
          <w:lang w:val="x-none" w:eastAsia="x-none"/>
        </w:rPr>
      </w:pPr>
      <w:r w:rsidRPr="00345851">
        <w:rPr>
          <w:rFonts w:eastAsia="Arial Unicode MS"/>
          <w:sz w:val="24"/>
          <w:szCs w:val="24"/>
          <w:lang w:val="x-none" w:eastAsia="x-none"/>
        </w:rPr>
        <w:t>Приказ ФНС России от 25.12.2020 № ЕД-7-3/958@ «Об утверждении формы, порядка заполнения и формата представления налоговой декларации по налогу, уплачиваемому в связи с применением упрощенной системы налогообложения, в электронной форме и о признании утратившим силу приказа ФНС России от 26.02.2016 № ММВ-7-3/99@» (в действующей редакции).</w:t>
      </w:r>
    </w:p>
    <w:p w:rsidR="003A7C48" w:rsidRPr="003A7C48" w:rsidRDefault="003A7C48" w:rsidP="003A7C48">
      <w:pPr>
        <w:numPr>
          <w:ilvl w:val="0"/>
          <w:numId w:val="18"/>
        </w:numPr>
        <w:tabs>
          <w:tab w:val="left" w:pos="1134"/>
        </w:tabs>
        <w:ind w:left="0" w:firstLine="709"/>
        <w:contextualSpacing/>
        <w:jc w:val="both"/>
        <w:rPr>
          <w:bCs/>
          <w:sz w:val="24"/>
          <w:szCs w:val="24"/>
          <w:lang w:val="ru-RU"/>
        </w:rPr>
      </w:pPr>
      <w:r w:rsidRPr="003A7C48">
        <w:rPr>
          <w:bCs/>
          <w:sz w:val="24"/>
          <w:szCs w:val="24"/>
          <w:lang w:val="ru-RU"/>
        </w:rPr>
        <w:t xml:space="preserve">Федеральная налоговая служба: официальный сайт. – Москва. – </w:t>
      </w:r>
      <w:r w:rsidRPr="00345851">
        <w:rPr>
          <w:bCs/>
          <w:sz w:val="24"/>
          <w:szCs w:val="24"/>
        </w:rPr>
        <w:t>URL</w:t>
      </w:r>
      <w:r w:rsidRPr="003A7C48">
        <w:rPr>
          <w:bCs/>
          <w:sz w:val="24"/>
          <w:szCs w:val="24"/>
          <w:lang w:val="ru-RU"/>
        </w:rPr>
        <w:t xml:space="preserve">: </w:t>
      </w:r>
      <w:hyperlink r:id="rId14" w:history="1">
        <w:r w:rsidRPr="00345851">
          <w:rPr>
            <w:bCs/>
            <w:sz w:val="24"/>
            <w:szCs w:val="24"/>
          </w:rPr>
          <w:t>https</w:t>
        </w:r>
        <w:r w:rsidRPr="003A7C48">
          <w:rPr>
            <w:bCs/>
            <w:sz w:val="24"/>
            <w:szCs w:val="24"/>
            <w:lang w:val="ru-RU"/>
          </w:rPr>
          <w:t>://</w:t>
        </w:r>
        <w:r w:rsidRPr="00345851">
          <w:rPr>
            <w:bCs/>
            <w:sz w:val="24"/>
            <w:szCs w:val="24"/>
          </w:rPr>
          <w:t>www</w:t>
        </w:r>
        <w:r w:rsidRPr="003A7C48">
          <w:rPr>
            <w:bCs/>
            <w:sz w:val="24"/>
            <w:szCs w:val="24"/>
            <w:lang w:val="ru-RU"/>
          </w:rPr>
          <w:t>.</w:t>
        </w:r>
        <w:r w:rsidRPr="00345851">
          <w:rPr>
            <w:bCs/>
            <w:sz w:val="24"/>
            <w:szCs w:val="24"/>
          </w:rPr>
          <w:t>nalog</w:t>
        </w:r>
        <w:r w:rsidRPr="003A7C48">
          <w:rPr>
            <w:bCs/>
            <w:sz w:val="24"/>
            <w:szCs w:val="24"/>
            <w:lang w:val="ru-RU"/>
          </w:rPr>
          <w:t>.</w:t>
        </w:r>
        <w:r w:rsidRPr="00345851">
          <w:rPr>
            <w:bCs/>
            <w:sz w:val="24"/>
            <w:szCs w:val="24"/>
          </w:rPr>
          <w:t>gov</w:t>
        </w:r>
        <w:r w:rsidRPr="003A7C48">
          <w:rPr>
            <w:bCs/>
            <w:sz w:val="24"/>
            <w:szCs w:val="24"/>
            <w:lang w:val="ru-RU"/>
          </w:rPr>
          <w:t>.</w:t>
        </w:r>
        <w:r w:rsidRPr="00345851">
          <w:rPr>
            <w:bCs/>
            <w:sz w:val="24"/>
            <w:szCs w:val="24"/>
          </w:rPr>
          <w:t>ru</w:t>
        </w:r>
      </w:hyperlink>
    </w:p>
    <w:p w:rsidR="003A7C48" w:rsidRPr="003A7C48" w:rsidRDefault="003A7C48" w:rsidP="003A7C48">
      <w:pPr>
        <w:numPr>
          <w:ilvl w:val="0"/>
          <w:numId w:val="18"/>
        </w:numPr>
        <w:tabs>
          <w:tab w:val="left" w:pos="1134"/>
        </w:tabs>
        <w:ind w:left="0" w:firstLine="709"/>
        <w:contextualSpacing/>
        <w:jc w:val="both"/>
        <w:rPr>
          <w:bCs/>
          <w:sz w:val="24"/>
          <w:szCs w:val="24"/>
          <w:lang w:val="ru-RU"/>
        </w:rPr>
      </w:pPr>
      <w:r w:rsidRPr="003A7C48">
        <w:rPr>
          <w:bCs/>
          <w:sz w:val="24"/>
          <w:szCs w:val="24"/>
          <w:lang w:val="ru-RU"/>
        </w:rPr>
        <w:t xml:space="preserve">Министерство финансов Российской Федерации: официальный сайт. – Москва. – </w:t>
      </w:r>
      <w:r w:rsidRPr="00345851">
        <w:rPr>
          <w:bCs/>
          <w:sz w:val="24"/>
          <w:szCs w:val="24"/>
        </w:rPr>
        <w:t>URL</w:t>
      </w:r>
      <w:r w:rsidRPr="003A7C48">
        <w:rPr>
          <w:bCs/>
          <w:sz w:val="24"/>
          <w:szCs w:val="24"/>
          <w:lang w:val="ru-RU"/>
        </w:rPr>
        <w:t xml:space="preserve">: </w:t>
      </w:r>
      <w:r w:rsidRPr="00345851">
        <w:rPr>
          <w:bCs/>
          <w:sz w:val="24"/>
          <w:szCs w:val="24"/>
        </w:rPr>
        <w:t>https</w:t>
      </w:r>
      <w:r w:rsidRPr="003A7C48">
        <w:rPr>
          <w:bCs/>
          <w:sz w:val="24"/>
          <w:szCs w:val="24"/>
          <w:lang w:val="ru-RU"/>
        </w:rPr>
        <w:t>://</w:t>
      </w:r>
      <w:r w:rsidRPr="00345851">
        <w:rPr>
          <w:bCs/>
          <w:sz w:val="24"/>
          <w:szCs w:val="24"/>
        </w:rPr>
        <w:t>minfin</w:t>
      </w:r>
      <w:r w:rsidRPr="003A7C48">
        <w:rPr>
          <w:bCs/>
          <w:sz w:val="24"/>
          <w:szCs w:val="24"/>
          <w:lang w:val="ru-RU"/>
        </w:rPr>
        <w:t>.</w:t>
      </w:r>
      <w:r w:rsidRPr="00345851">
        <w:rPr>
          <w:bCs/>
          <w:sz w:val="24"/>
          <w:szCs w:val="24"/>
        </w:rPr>
        <w:t>gov</w:t>
      </w:r>
      <w:r w:rsidRPr="003A7C48">
        <w:rPr>
          <w:bCs/>
          <w:sz w:val="24"/>
          <w:szCs w:val="24"/>
          <w:lang w:val="ru-RU"/>
        </w:rPr>
        <w:t>.</w:t>
      </w:r>
      <w:r w:rsidRPr="00345851">
        <w:rPr>
          <w:bCs/>
          <w:sz w:val="24"/>
          <w:szCs w:val="24"/>
        </w:rPr>
        <w:t>ru</w:t>
      </w:r>
      <w:r w:rsidRPr="003A7C48">
        <w:rPr>
          <w:bCs/>
          <w:sz w:val="24"/>
          <w:szCs w:val="24"/>
          <w:lang w:val="ru-RU"/>
        </w:rPr>
        <w:t>/</w:t>
      </w:r>
      <w:r w:rsidRPr="00345851">
        <w:rPr>
          <w:bCs/>
          <w:sz w:val="24"/>
          <w:szCs w:val="24"/>
        </w:rPr>
        <w:t>ru</w:t>
      </w:r>
      <w:r w:rsidRPr="003A7C48">
        <w:rPr>
          <w:bCs/>
          <w:sz w:val="24"/>
          <w:szCs w:val="24"/>
          <w:lang w:val="ru-RU"/>
        </w:rPr>
        <w:t>/</w:t>
      </w:r>
    </w:p>
    <w:p w:rsidR="003A7C48" w:rsidRPr="003A7C48" w:rsidRDefault="003A7C48" w:rsidP="003A7C48">
      <w:pPr>
        <w:numPr>
          <w:ilvl w:val="0"/>
          <w:numId w:val="18"/>
        </w:numPr>
        <w:tabs>
          <w:tab w:val="left" w:pos="1134"/>
        </w:tabs>
        <w:ind w:left="0" w:firstLine="709"/>
        <w:contextualSpacing/>
        <w:jc w:val="both"/>
        <w:rPr>
          <w:bCs/>
          <w:sz w:val="24"/>
          <w:szCs w:val="24"/>
          <w:lang w:val="ru-RU"/>
        </w:rPr>
      </w:pPr>
      <w:r w:rsidRPr="003A7C48">
        <w:rPr>
          <w:bCs/>
          <w:sz w:val="24"/>
          <w:szCs w:val="24"/>
          <w:lang w:val="ru-RU"/>
        </w:rPr>
        <w:t xml:space="preserve">Справочно-правовая система «Консультант Плюс» – Москва. – </w:t>
      </w:r>
      <w:r w:rsidRPr="00345851">
        <w:rPr>
          <w:bCs/>
          <w:sz w:val="24"/>
          <w:szCs w:val="24"/>
        </w:rPr>
        <w:t>URL</w:t>
      </w:r>
      <w:r w:rsidRPr="003A7C48">
        <w:rPr>
          <w:bCs/>
          <w:sz w:val="24"/>
          <w:szCs w:val="24"/>
          <w:lang w:val="ru-RU"/>
        </w:rPr>
        <w:t xml:space="preserve">: </w:t>
      </w:r>
      <w:r w:rsidRPr="00345851">
        <w:rPr>
          <w:bCs/>
          <w:sz w:val="24"/>
          <w:szCs w:val="24"/>
        </w:rPr>
        <w:t>http</w:t>
      </w:r>
      <w:r w:rsidRPr="003A7C48">
        <w:rPr>
          <w:bCs/>
          <w:sz w:val="24"/>
          <w:szCs w:val="24"/>
          <w:lang w:val="ru-RU"/>
        </w:rPr>
        <w:t>://</w:t>
      </w:r>
      <w:r w:rsidRPr="00345851">
        <w:rPr>
          <w:bCs/>
          <w:sz w:val="24"/>
          <w:szCs w:val="24"/>
        </w:rPr>
        <w:t>www</w:t>
      </w:r>
      <w:r w:rsidRPr="003A7C48">
        <w:rPr>
          <w:bCs/>
          <w:sz w:val="24"/>
          <w:szCs w:val="24"/>
          <w:lang w:val="ru-RU"/>
        </w:rPr>
        <w:t>.</w:t>
      </w:r>
      <w:r w:rsidRPr="00345851">
        <w:rPr>
          <w:bCs/>
          <w:sz w:val="24"/>
          <w:szCs w:val="24"/>
        </w:rPr>
        <w:t>consultant</w:t>
      </w:r>
      <w:r w:rsidRPr="003A7C48">
        <w:rPr>
          <w:bCs/>
          <w:sz w:val="24"/>
          <w:szCs w:val="24"/>
          <w:lang w:val="ru-RU"/>
        </w:rPr>
        <w:t>.</w:t>
      </w:r>
      <w:r w:rsidRPr="00345851">
        <w:rPr>
          <w:bCs/>
          <w:sz w:val="24"/>
          <w:szCs w:val="24"/>
        </w:rPr>
        <w:t>ru</w:t>
      </w:r>
      <w:r w:rsidRPr="003A7C48">
        <w:rPr>
          <w:bCs/>
          <w:sz w:val="24"/>
          <w:szCs w:val="24"/>
          <w:lang w:val="ru-RU"/>
        </w:rPr>
        <w:t>/</w:t>
      </w:r>
      <w:r w:rsidRPr="00345851">
        <w:rPr>
          <w:bCs/>
          <w:sz w:val="24"/>
          <w:szCs w:val="24"/>
        </w:rPr>
        <w:t>about</w:t>
      </w:r>
      <w:r w:rsidRPr="003A7C48">
        <w:rPr>
          <w:bCs/>
          <w:sz w:val="24"/>
          <w:szCs w:val="24"/>
          <w:lang w:val="ru-RU"/>
        </w:rPr>
        <w:t>/</w:t>
      </w:r>
      <w:r w:rsidRPr="00345851">
        <w:rPr>
          <w:bCs/>
          <w:sz w:val="24"/>
          <w:szCs w:val="24"/>
        </w:rPr>
        <w:t>sps</w:t>
      </w:r>
      <w:r w:rsidRPr="003A7C48">
        <w:rPr>
          <w:bCs/>
          <w:sz w:val="24"/>
          <w:szCs w:val="24"/>
          <w:lang w:val="ru-RU"/>
        </w:rPr>
        <w:t>/</w:t>
      </w:r>
    </w:p>
    <w:p w:rsidR="003A7C48" w:rsidRPr="003A7C48" w:rsidRDefault="003A7C48" w:rsidP="003A7C48">
      <w:pPr>
        <w:numPr>
          <w:ilvl w:val="0"/>
          <w:numId w:val="18"/>
        </w:numPr>
        <w:tabs>
          <w:tab w:val="left" w:pos="1134"/>
        </w:tabs>
        <w:ind w:left="0" w:firstLine="709"/>
        <w:contextualSpacing/>
        <w:jc w:val="both"/>
        <w:rPr>
          <w:bCs/>
          <w:sz w:val="24"/>
          <w:szCs w:val="24"/>
          <w:lang w:val="ru-RU"/>
        </w:rPr>
      </w:pPr>
      <w:r w:rsidRPr="003A7C48">
        <w:rPr>
          <w:bCs/>
          <w:sz w:val="24"/>
          <w:szCs w:val="24"/>
          <w:lang w:val="ru-RU"/>
        </w:rPr>
        <w:t xml:space="preserve">Информационно-правовой портал «Гарант. ру» – Москва. – </w:t>
      </w:r>
      <w:r w:rsidRPr="00345851">
        <w:rPr>
          <w:bCs/>
          <w:sz w:val="24"/>
          <w:szCs w:val="24"/>
        </w:rPr>
        <w:t>URL</w:t>
      </w:r>
      <w:r w:rsidRPr="003A7C48">
        <w:rPr>
          <w:bCs/>
          <w:sz w:val="24"/>
          <w:szCs w:val="24"/>
          <w:lang w:val="ru-RU"/>
        </w:rPr>
        <w:t xml:space="preserve">: </w:t>
      </w:r>
      <w:r w:rsidRPr="00345851">
        <w:rPr>
          <w:bCs/>
          <w:sz w:val="24"/>
          <w:szCs w:val="24"/>
        </w:rPr>
        <w:t>http</w:t>
      </w:r>
      <w:r w:rsidRPr="003A7C48">
        <w:rPr>
          <w:bCs/>
          <w:sz w:val="24"/>
          <w:szCs w:val="24"/>
          <w:lang w:val="ru-RU"/>
        </w:rPr>
        <w:t>://</w:t>
      </w:r>
      <w:r w:rsidRPr="00345851">
        <w:rPr>
          <w:bCs/>
          <w:sz w:val="24"/>
          <w:szCs w:val="24"/>
        </w:rPr>
        <w:t>www</w:t>
      </w:r>
      <w:r w:rsidRPr="003A7C48">
        <w:rPr>
          <w:bCs/>
          <w:sz w:val="24"/>
          <w:szCs w:val="24"/>
          <w:lang w:val="ru-RU"/>
        </w:rPr>
        <w:t>.</w:t>
      </w:r>
      <w:r w:rsidRPr="00345851">
        <w:rPr>
          <w:bCs/>
          <w:sz w:val="24"/>
          <w:szCs w:val="24"/>
        </w:rPr>
        <w:t>garant</w:t>
      </w:r>
      <w:r w:rsidRPr="003A7C48">
        <w:rPr>
          <w:bCs/>
          <w:sz w:val="24"/>
          <w:szCs w:val="24"/>
          <w:lang w:val="ru-RU"/>
        </w:rPr>
        <w:t>.</w:t>
      </w:r>
      <w:r w:rsidRPr="00345851">
        <w:rPr>
          <w:bCs/>
          <w:sz w:val="24"/>
          <w:szCs w:val="24"/>
        </w:rPr>
        <w:t>ru</w:t>
      </w:r>
      <w:r w:rsidRPr="003A7C48">
        <w:rPr>
          <w:bCs/>
          <w:sz w:val="24"/>
          <w:szCs w:val="24"/>
          <w:lang w:val="ru-RU"/>
        </w:rPr>
        <w:t>/</w:t>
      </w:r>
    </w:p>
    <w:p w:rsidR="003A7C48" w:rsidRPr="003A7C48" w:rsidRDefault="003A7C48" w:rsidP="003A7C48">
      <w:pPr>
        <w:numPr>
          <w:ilvl w:val="0"/>
          <w:numId w:val="19"/>
        </w:numPr>
        <w:tabs>
          <w:tab w:val="left" w:pos="1134"/>
        </w:tabs>
        <w:ind w:left="0" w:firstLine="709"/>
        <w:contextualSpacing/>
        <w:jc w:val="both"/>
        <w:rPr>
          <w:bCs/>
          <w:iCs/>
          <w:sz w:val="24"/>
          <w:szCs w:val="24"/>
          <w:lang w:val="ru-RU"/>
        </w:rPr>
      </w:pPr>
      <w:r w:rsidRPr="003A7C48">
        <w:rPr>
          <w:bCs/>
          <w:sz w:val="24"/>
          <w:szCs w:val="24"/>
          <w:lang w:val="ru-RU"/>
        </w:rPr>
        <w:t xml:space="preserve">Ильина, В. Н., Налоги и налогообложение+ еПриложение: Тесты : учебное пособие / В. Н. Ильина. — Москва : КноРус, 2023. — 221 с. — </w:t>
      </w:r>
      <w:r w:rsidRPr="00345851">
        <w:rPr>
          <w:bCs/>
          <w:sz w:val="24"/>
          <w:szCs w:val="24"/>
        </w:rPr>
        <w:t>ISBN</w:t>
      </w:r>
      <w:r w:rsidRPr="003A7C48">
        <w:rPr>
          <w:bCs/>
          <w:sz w:val="24"/>
          <w:szCs w:val="24"/>
          <w:lang w:val="ru-RU"/>
        </w:rPr>
        <w:t xml:space="preserve"> 978-5-406-10569-6. — </w:t>
      </w:r>
      <w:r w:rsidRPr="00345851">
        <w:rPr>
          <w:bCs/>
          <w:sz w:val="24"/>
          <w:szCs w:val="24"/>
        </w:rPr>
        <w:t>URL</w:t>
      </w:r>
      <w:r w:rsidRPr="003A7C48">
        <w:rPr>
          <w:bCs/>
          <w:sz w:val="24"/>
          <w:szCs w:val="24"/>
          <w:lang w:val="ru-RU"/>
        </w:rPr>
        <w:t xml:space="preserve">: </w:t>
      </w:r>
      <w:r w:rsidRPr="00345851">
        <w:rPr>
          <w:bCs/>
          <w:sz w:val="24"/>
          <w:szCs w:val="24"/>
        </w:rPr>
        <w:t>https</w:t>
      </w:r>
      <w:r w:rsidRPr="003A7C48">
        <w:rPr>
          <w:bCs/>
          <w:sz w:val="24"/>
          <w:szCs w:val="24"/>
          <w:lang w:val="ru-RU"/>
        </w:rPr>
        <w:t>://</w:t>
      </w:r>
      <w:r w:rsidRPr="00345851">
        <w:rPr>
          <w:bCs/>
          <w:sz w:val="24"/>
          <w:szCs w:val="24"/>
        </w:rPr>
        <w:t>book</w:t>
      </w:r>
      <w:r w:rsidRPr="003A7C48">
        <w:rPr>
          <w:bCs/>
          <w:sz w:val="24"/>
          <w:szCs w:val="24"/>
          <w:lang w:val="ru-RU"/>
        </w:rPr>
        <w:t>.</w:t>
      </w:r>
      <w:r w:rsidRPr="00345851">
        <w:rPr>
          <w:bCs/>
          <w:sz w:val="24"/>
          <w:szCs w:val="24"/>
        </w:rPr>
        <w:t>ru</w:t>
      </w:r>
      <w:r w:rsidRPr="003A7C48">
        <w:rPr>
          <w:bCs/>
          <w:sz w:val="24"/>
          <w:szCs w:val="24"/>
          <w:lang w:val="ru-RU"/>
        </w:rPr>
        <w:t>/</w:t>
      </w:r>
      <w:r w:rsidRPr="00345851">
        <w:rPr>
          <w:bCs/>
          <w:sz w:val="24"/>
          <w:szCs w:val="24"/>
        </w:rPr>
        <w:t>book</w:t>
      </w:r>
      <w:r w:rsidRPr="003A7C48">
        <w:rPr>
          <w:bCs/>
          <w:sz w:val="24"/>
          <w:szCs w:val="24"/>
          <w:lang w:val="ru-RU"/>
        </w:rPr>
        <w:t>/945225 (дата обращения: 03.08.2023). — Текст : электронный.</w:t>
      </w:r>
    </w:p>
    <w:p w:rsidR="003A7C48" w:rsidRPr="003A7C48" w:rsidRDefault="003A7C48" w:rsidP="003A7C48">
      <w:pPr>
        <w:numPr>
          <w:ilvl w:val="0"/>
          <w:numId w:val="19"/>
        </w:numPr>
        <w:tabs>
          <w:tab w:val="left" w:pos="1134"/>
        </w:tabs>
        <w:ind w:left="0" w:firstLine="709"/>
        <w:contextualSpacing/>
        <w:jc w:val="both"/>
        <w:rPr>
          <w:bCs/>
          <w:iCs/>
          <w:sz w:val="24"/>
          <w:szCs w:val="24"/>
          <w:lang w:val="ru-RU"/>
        </w:rPr>
      </w:pPr>
      <w:r w:rsidRPr="003A7C48">
        <w:rPr>
          <w:bCs/>
          <w:sz w:val="24"/>
          <w:szCs w:val="24"/>
          <w:lang w:val="ru-RU"/>
        </w:rPr>
        <w:t xml:space="preserve">Налоги и налогообложение : методические рекомендации по выполнению практических работ / сост. Е. Д. Железная. - Москва : ФЛИНТА, 2021. - 48 с. - </w:t>
      </w:r>
      <w:r w:rsidRPr="00345851">
        <w:rPr>
          <w:bCs/>
          <w:sz w:val="24"/>
          <w:szCs w:val="24"/>
        </w:rPr>
        <w:t>ISBN</w:t>
      </w:r>
      <w:r w:rsidRPr="003A7C48">
        <w:rPr>
          <w:bCs/>
          <w:sz w:val="24"/>
          <w:szCs w:val="24"/>
          <w:lang w:val="ru-RU"/>
        </w:rPr>
        <w:t xml:space="preserve"> 978-5-9765-4730-8. - Текст : электронный. - </w:t>
      </w:r>
      <w:r w:rsidRPr="00345851">
        <w:rPr>
          <w:bCs/>
          <w:sz w:val="24"/>
          <w:szCs w:val="24"/>
        </w:rPr>
        <w:t>URL</w:t>
      </w:r>
      <w:r w:rsidRPr="003A7C48">
        <w:rPr>
          <w:bCs/>
          <w:sz w:val="24"/>
          <w:szCs w:val="24"/>
          <w:lang w:val="ru-RU"/>
        </w:rPr>
        <w:t xml:space="preserve">: </w:t>
      </w:r>
      <w:r w:rsidRPr="00345851">
        <w:rPr>
          <w:bCs/>
          <w:sz w:val="24"/>
          <w:szCs w:val="24"/>
        </w:rPr>
        <w:t>https</w:t>
      </w:r>
      <w:r w:rsidRPr="003A7C48">
        <w:rPr>
          <w:bCs/>
          <w:sz w:val="24"/>
          <w:szCs w:val="24"/>
          <w:lang w:val="ru-RU"/>
        </w:rPr>
        <w:t>://</w:t>
      </w:r>
      <w:r w:rsidRPr="00345851">
        <w:rPr>
          <w:bCs/>
          <w:sz w:val="24"/>
          <w:szCs w:val="24"/>
        </w:rPr>
        <w:t>znanium</w:t>
      </w:r>
      <w:r w:rsidRPr="003A7C48">
        <w:rPr>
          <w:bCs/>
          <w:sz w:val="24"/>
          <w:szCs w:val="24"/>
          <w:lang w:val="ru-RU"/>
        </w:rPr>
        <w:t>.</w:t>
      </w:r>
      <w:r w:rsidRPr="00345851">
        <w:rPr>
          <w:bCs/>
          <w:sz w:val="24"/>
          <w:szCs w:val="24"/>
        </w:rPr>
        <w:t>com</w:t>
      </w:r>
      <w:r w:rsidRPr="003A7C48">
        <w:rPr>
          <w:bCs/>
          <w:sz w:val="24"/>
          <w:szCs w:val="24"/>
          <w:lang w:val="ru-RU"/>
        </w:rPr>
        <w:t>/</w:t>
      </w:r>
      <w:r w:rsidRPr="00345851">
        <w:rPr>
          <w:bCs/>
          <w:sz w:val="24"/>
          <w:szCs w:val="24"/>
        </w:rPr>
        <w:t>catalog</w:t>
      </w:r>
      <w:r w:rsidRPr="003A7C48">
        <w:rPr>
          <w:bCs/>
          <w:sz w:val="24"/>
          <w:szCs w:val="24"/>
          <w:lang w:val="ru-RU"/>
        </w:rPr>
        <w:t>/</w:t>
      </w:r>
      <w:r w:rsidRPr="00345851">
        <w:rPr>
          <w:bCs/>
          <w:sz w:val="24"/>
          <w:szCs w:val="24"/>
        </w:rPr>
        <w:t>product</w:t>
      </w:r>
      <w:r w:rsidRPr="003A7C48">
        <w:rPr>
          <w:bCs/>
          <w:sz w:val="24"/>
          <w:szCs w:val="24"/>
          <w:lang w:val="ru-RU"/>
        </w:rPr>
        <w:t>/1851772 (дата обращения: 03.08.2023). – Режим доступа: по подписке.</w:t>
      </w:r>
    </w:p>
    <w:p w:rsidR="003A7C48" w:rsidRPr="003A7C48" w:rsidRDefault="003A7C48" w:rsidP="003A7C48">
      <w:pPr>
        <w:numPr>
          <w:ilvl w:val="0"/>
          <w:numId w:val="19"/>
        </w:numPr>
        <w:tabs>
          <w:tab w:val="left" w:pos="1134"/>
        </w:tabs>
        <w:ind w:left="0" w:firstLine="709"/>
        <w:contextualSpacing/>
        <w:jc w:val="both"/>
        <w:rPr>
          <w:bCs/>
          <w:iCs/>
          <w:sz w:val="24"/>
          <w:szCs w:val="24"/>
          <w:lang w:val="ru-RU"/>
        </w:rPr>
      </w:pPr>
      <w:r w:rsidRPr="003A7C48">
        <w:rPr>
          <w:bCs/>
          <w:sz w:val="24"/>
          <w:szCs w:val="24"/>
          <w:lang w:val="ru-RU"/>
        </w:rPr>
        <w:t xml:space="preserve">Налоги и налогообложение : методические рекомендации по выполнению практических работ / сост. Е. Д. Железная. - Москва : ФЛИНТА, 2021. - 48 с. - </w:t>
      </w:r>
      <w:r w:rsidRPr="00345851">
        <w:rPr>
          <w:bCs/>
          <w:sz w:val="24"/>
          <w:szCs w:val="24"/>
        </w:rPr>
        <w:t>ISBN</w:t>
      </w:r>
      <w:r w:rsidRPr="003A7C48">
        <w:rPr>
          <w:bCs/>
          <w:sz w:val="24"/>
          <w:szCs w:val="24"/>
          <w:lang w:val="ru-RU"/>
        </w:rPr>
        <w:t xml:space="preserve"> 978-5-9765-4730-8. - Текст : электронный. - </w:t>
      </w:r>
      <w:r w:rsidRPr="00345851">
        <w:rPr>
          <w:bCs/>
          <w:sz w:val="24"/>
          <w:szCs w:val="24"/>
        </w:rPr>
        <w:t>URL</w:t>
      </w:r>
      <w:r w:rsidRPr="003A7C48">
        <w:rPr>
          <w:bCs/>
          <w:sz w:val="24"/>
          <w:szCs w:val="24"/>
          <w:lang w:val="ru-RU"/>
        </w:rPr>
        <w:t xml:space="preserve">: </w:t>
      </w:r>
      <w:r w:rsidRPr="00345851">
        <w:rPr>
          <w:bCs/>
          <w:sz w:val="24"/>
          <w:szCs w:val="24"/>
        </w:rPr>
        <w:t>https</w:t>
      </w:r>
      <w:r w:rsidRPr="003A7C48">
        <w:rPr>
          <w:bCs/>
          <w:sz w:val="24"/>
          <w:szCs w:val="24"/>
          <w:lang w:val="ru-RU"/>
        </w:rPr>
        <w:t>://</w:t>
      </w:r>
      <w:r w:rsidRPr="00345851">
        <w:rPr>
          <w:bCs/>
          <w:sz w:val="24"/>
          <w:szCs w:val="24"/>
        </w:rPr>
        <w:t>znanium</w:t>
      </w:r>
      <w:r w:rsidRPr="003A7C48">
        <w:rPr>
          <w:bCs/>
          <w:sz w:val="24"/>
          <w:szCs w:val="24"/>
          <w:lang w:val="ru-RU"/>
        </w:rPr>
        <w:t>.</w:t>
      </w:r>
      <w:r w:rsidRPr="00345851">
        <w:rPr>
          <w:bCs/>
          <w:sz w:val="24"/>
          <w:szCs w:val="24"/>
        </w:rPr>
        <w:t>com</w:t>
      </w:r>
      <w:r w:rsidRPr="003A7C48">
        <w:rPr>
          <w:bCs/>
          <w:sz w:val="24"/>
          <w:szCs w:val="24"/>
          <w:lang w:val="ru-RU"/>
        </w:rPr>
        <w:t>/</w:t>
      </w:r>
      <w:r w:rsidRPr="00345851">
        <w:rPr>
          <w:bCs/>
          <w:sz w:val="24"/>
          <w:szCs w:val="24"/>
        </w:rPr>
        <w:t>catalog</w:t>
      </w:r>
      <w:r w:rsidRPr="003A7C48">
        <w:rPr>
          <w:bCs/>
          <w:sz w:val="24"/>
          <w:szCs w:val="24"/>
          <w:lang w:val="ru-RU"/>
        </w:rPr>
        <w:t>/</w:t>
      </w:r>
      <w:r w:rsidRPr="00345851">
        <w:rPr>
          <w:bCs/>
          <w:sz w:val="24"/>
          <w:szCs w:val="24"/>
        </w:rPr>
        <w:t>product</w:t>
      </w:r>
      <w:r w:rsidRPr="003A7C48">
        <w:rPr>
          <w:bCs/>
          <w:sz w:val="24"/>
          <w:szCs w:val="24"/>
          <w:lang w:val="ru-RU"/>
        </w:rPr>
        <w:t>/1851772 (дата обращения: 03.08.2023). – Режим доступа: по подписке.</w:t>
      </w:r>
    </w:p>
    <w:p w:rsidR="003A7C48" w:rsidRPr="003A7C48" w:rsidRDefault="003A7C48" w:rsidP="003A7C48">
      <w:pPr>
        <w:numPr>
          <w:ilvl w:val="0"/>
          <w:numId w:val="19"/>
        </w:numPr>
        <w:tabs>
          <w:tab w:val="left" w:pos="1134"/>
        </w:tabs>
        <w:ind w:left="0" w:firstLine="709"/>
        <w:contextualSpacing/>
        <w:jc w:val="both"/>
        <w:rPr>
          <w:bCs/>
          <w:iCs/>
          <w:sz w:val="24"/>
          <w:szCs w:val="24"/>
          <w:lang w:val="ru-RU"/>
        </w:rPr>
      </w:pPr>
      <w:r w:rsidRPr="003A7C48">
        <w:rPr>
          <w:bCs/>
          <w:iCs/>
          <w:sz w:val="24"/>
          <w:szCs w:val="24"/>
          <w:lang w:val="ru-RU"/>
        </w:rPr>
        <w:t xml:space="preserve">Налоговая политика и практика: официальное информационно-аналитическое издание Федеральной налоговой службы/ учредитель – Федеральная налоговая служба. — </w:t>
      </w:r>
      <w:r w:rsidRPr="00345851">
        <w:rPr>
          <w:bCs/>
          <w:iCs/>
          <w:sz w:val="24"/>
          <w:szCs w:val="24"/>
        </w:rPr>
        <w:t>URL</w:t>
      </w:r>
      <w:r w:rsidRPr="003A7C48">
        <w:rPr>
          <w:bCs/>
          <w:iCs/>
          <w:sz w:val="24"/>
          <w:szCs w:val="24"/>
          <w:lang w:val="ru-RU"/>
        </w:rPr>
        <w:t>:</w:t>
      </w:r>
      <w:r w:rsidRPr="00345851">
        <w:rPr>
          <w:bCs/>
          <w:iCs/>
          <w:sz w:val="24"/>
          <w:szCs w:val="24"/>
        </w:rPr>
        <w:t> </w:t>
      </w:r>
      <w:hyperlink r:id="rId15" w:history="1">
        <w:r w:rsidRPr="00345851">
          <w:rPr>
            <w:sz w:val="24"/>
            <w:szCs w:val="24"/>
          </w:rPr>
          <w:t>http</w:t>
        </w:r>
        <w:r w:rsidRPr="003A7C48">
          <w:rPr>
            <w:sz w:val="24"/>
            <w:szCs w:val="24"/>
            <w:lang w:val="ru-RU"/>
          </w:rPr>
          <w:t>://</w:t>
        </w:r>
        <w:r w:rsidRPr="00345851">
          <w:rPr>
            <w:sz w:val="24"/>
            <w:szCs w:val="24"/>
          </w:rPr>
          <w:t>nalogkodeks</w:t>
        </w:r>
        <w:r w:rsidRPr="003A7C48">
          <w:rPr>
            <w:sz w:val="24"/>
            <w:szCs w:val="24"/>
            <w:lang w:val="ru-RU"/>
          </w:rPr>
          <w:t>.</w:t>
        </w:r>
        <w:r w:rsidRPr="00345851">
          <w:rPr>
            <w:sz w:val="24"/>
            <w:szCs w:val="24"/>
          </w:rPr>
          <w:t>ru</w:t>
        </w:r>
        <w:r w:rsidRPr="003A7C48">
          <w:rPr>
            <w:sz w:val="24"/>
            <w:szCs w:val="24"/>
            <w:lang w:val="ru-RU"/>
          </w:rPr>
          <w:t>/</w:t>
        </w:r>
      </w:hyperlink>
    </w:p>
    <w:p w:rsidR="003A7C48" w:rsidRPr="003A7C48" w:rsidRDefault="003A7C48" w:rsidP="003A7C48">
      <w:pPr>
        <w:numPr>
          <w:ilvl w:val="0"/>
          <w:numId w:val="19"/>
        </w:numPr>
        <w:tabs>
          <w:tab w:val="left" w:pos="1134"/>
        </w:tabs>
        <w:ind w:left="0" w:firstLine="709"/>
        <w:contextualSpacing/>
        <w:jc w:val="both"/>
        <w:rPr>
          <w:bCs/>
          <w:iCs/>
          <w:sz w:val="24"/>
          <w:szCs w:val="24"/>
          <w:lang w:val="ru-RU"/>
        </w:rPr>
      </w:pPr>
      <w:r w:rsidRPr="003A7C48">
        <w:rPr>
          <w:bCs/>
          <w:iCs/>
          <w:sz w:val="24"/>
          <w:szCs w:val="24"/>
          <w:lang w:val="ru-RU"/>
        </w:rPr>
        <w:t xml:space="preserve">Бухгалтерский учет: теоретическое и научно-практическое издание/ учредитель журнала – Министерство Финансов Российской федерации </w:t>
      </w:r>
      <w:r w:rsidRPr="00345851">
        <w:rPr>
          <w:bCs/>
          <w:iCs/>
          <w:sz w:val="24"/>
          <w:szCs w:val="24"/>
        </w:rPr>
        <w:t>URL</w:t>
      </w:r>
      <w:r w:rsidRPr="003A7C48">
        <w:rPr>
          <w:bCs/>
          <w:iCs/>
          <w:sz w:val="24"/>
          <w:szCs w:val="24"/>
          <w:lang w:val="ru-RU"/>
        </w:rPr>
        <w:t>:</w:t>
      </w:r>
      <w:r w:rsidRPr="00345851">
        <w:rPr>
          <w:bCs/>
          <w:iCs/>
          <w:sz w:val="24"/>
          <w:szCs w:val="24"/>
        </w:rPr>
        <w:t> http</w:t>
      </w:r>
      <w:r w:rsidRPr="003A7C48">
        <w:rPr>
          <w:bCs/>
          <w:iCs/>
          <w:sz w:val="24"/>
          <w:szCs w:val="24"/>
          <w:lang w:val="ru-RU"/>
        </w:rPr>
        <w:t>://</w:t>
      </w:r>
      <w:r w:rsidRPr="00345851">
        <w:rPr>
          <w:bCs/>
          <w:iCs/>
          <w:sz w:val="24"/>
          <w:szCs w:val="24"/>
        </w:rPr>
        <w:t>www</w:t>
      </w:r>
      <w:r w:rsidRPr="003A7C48">
        <w:rPr>
          <w:bCs/>
          <w:iCs/>
          <w:sz w:val="24"/>
          <w:szCs w:val="24"/>
          <w:lang w:val="ru-RU"/>
        </w:rPr>
        <w:t>.</w:t>
      </w:r>
      <w:r w:rsidRPr="00345851">
        <w:rPr>
          <w:bCs/>
          <w:iCs/>
          <w:sz w:val="24"/>
          <w:szCs w:val="24"/>
        </w:rPr>
        <w:t>buhgalt</w:t>
      </w:r>
      <w:r w:rsidRPr="003A7C48">
        <w:rPr>
          <w:bCs/>
          <w:iCs/>
          <w:sz w:val="24"/>
          <w:szCs w:val="24"/>
          <w:lang w:val="ru-RU"/>
        </w:rPr>
        <w:t>.</w:t>
      </w:r>
      <w:r w:rsidRPr="00345851">
        <w:rPr>
          <w:bCs/>
          <w:iCs/>
          <w:sz w:val="24"/>
          <w:szCs w:val="24"/>
        </w:rPr>
        <w:t>ru</w:t>
      </w:r>
      <w:r w:rsidRPr="003A7C48">
        <w:rPr>
          <w:bCs/>
          <w:iCs/>
          <w:sz w:val="24"/>
          <w:szCs w:val="24"/>
          <w:lang w:val="ru-RU"/>
        </w:rPr>
        <w:t>/</w:t>
      </w:r>
    </w:p>
    <w:p w:rsidR="003A7C48" w:rsidRPr="003A7C48" w:rsidRDefault="003A7C48" w:rsidP="003A7C48">
      <w:pPr>
        <w:numPr>
          <w:ilvl w:val="0"/>
          <w:numId w:val="19"/>
        </w:numPr>
        <w:tabs>
          <w:tab w:val="left" w:pos="1134"/>
        </w:tabs>
        <w:ind w:left="0" w:firstLine="709"/>
        <w:contextualSpacing/>
        <w:jc w:val="both"/>
        <w:rPr>
          <w:bCs/>
          <w:iCs/>
          <w:sz w:val="24"/>
          <w:szCs w:val="24"/>
          <w:lang w:val="ru-RU"/>
        </w:rPr>
      </w:pPr>
      <w:r w:rsidRPr="003A7C48">
        <w:rPr>
          <w:bCs/>
          <w:iCs/>
          <w:sz w:val="24"/>
          <w:szCs w:val="24"/>
          <w:lang w:val="ru-RU"/>
        </w:rPr>
        <w:t xml:space="preserve">Главная книга: периодическое печатное и электронное издание/ </w:t>
      </w:r>
      <w:r w:rsidRPr="00345851">
        <w:rPr>
          <w:bCs/>
          <w:iCs/>
          <w:sz w:val="24"/>
          <w:szCs w:val="24"/>
        </w:rPr>
        <w:t>URL</w:t>
      </w:r>
      <w:r w:rsidRPr="003A7C48">
        <w:rPr>
          <w:bCs/>
          <w:iCs/>
          <w:sz w:val="24"/>
          <w:szCs w:val="24"/>
          <w:lang w:val="ru-RU"/>
        </w:rPr>
        <w:t>:</w:t>
      </w:r>
      <w:r w:rsidRPr="00345851">
        <w:rPr>
          <w:bCs/>
          <w:iCs/>
          <w:sz w:val="24"/>
          <w:szCs w:val="24"/>
        </w:rPr>
        <w:t> https</w:t>
      </w:r>
      <w:r w:rsidRPr="003A7C48">
        <w:rPr>
          <w:bCs/>
          <w:iCs/>
          <w:sz w:val="24"/>
          <w:szCs w:val="24"/>
          <w:lang w:val="ru-RU"/>
        </w:rPr>
        <w:t>://</w:t>
      </w:r>
      <w:r w:rsidRPr="00345851">
        <w:rPr>
          <w:bCs/>
          <w:iCs/>
          <w:sz w:val="24"/>
          <w:szCs w:val="24"/>
        </w:rPr>
        <w:t>glavkniga</w:t>
      </w:r>
      <w:r w:rsidRPr="003A7C48">
        <w:rPr>
          <w:bCs/>
          <w:iCs/>
          <w:sz w:val="24"/>
          <w:szCs w:val="24"/>
          <w:lang w:val="ru-RU"/>
        </w:rPr>
        <w:t>.</w:t>
      </w:r>
      <w:r w:rsidRPr="00345851">
        <w:rPr>
          <w:bCs/>
          <w:iCs/>
          <w:sz w:val="24"/>
          <w:szCs w:val="24"/>
        </w:rPr>
        <w:t>ru</w:t>
      </w:r>
      <w:r w:rsidRPr="003A7C48">
        <w:rPr>
          <w:bCs/>
          <w:iCs/>
          <w:sz w:val="24"/>
          <w:szCs w:val="24"/>
          <w:lang w:val="ru-RU"/>
        </w:rPr>
        <w:t>/</w:t>
      </w:r>
    </w:p>
    <w:p w:rsidR="003A7C48" w:rsidRPr="003A7C48" w:rsidRDefault="003A7C48" w:rsidP="003A7C48">
      <w:pPr>
        <w:numPr>
          <w:ilvl w:val="0"/>
          <w:numId w:val="19"/>
        </w:numPr>
        <w:tabs>
          <w:tab w:val="left" w:pos="1134"/>
        </w:tabs>
        <w:ind w:left="0" w:firstLine="709"/>
        <w:contextualSpacing/>
        <w:jc w:val="both"/>
        <w:rPr>
          <w:rStyle w:val="ac"/>
          <w:bCs/>
          <w:iCs/>
          <w:sz w:val="24"/>
          <w:szCs w:val="24"/>
          <w:lang w:val="ru-RU"/>
        </w:rPr>
      </w:pPr>
      <w:r w:rsidRPr="003A7C48">
        <w:rPr>
          <w:bCs/>
          <w:iCs/>
          <w:sz w:val="24"/>
          <w:szCs w:val="24"/>
          <w:lang w:val="ru-RU"/>
        </w:rPr>
        <w:t xml:space="preserve">Главбух: периодическое печатное и электронное издание/ </w:t>
      </w:r>
      <w:r w:rsidRPr="00345851">
        <w:rPr>
          <w:bCs/>
          <w:iCs/>
          <w:sz w:val="24"/>
          <w:szCs w:val="24"/>
        </w:rPr>
        <w:t>URL</w:t>
      </w:r>
      <w:r w:rsidRPr="003A7C48">
        <w:rPr>
          <w:bCs/>
          <w:iCs/>
          <w:sz w:val="24"/>
          <w:szCs w:val="24"/>
          <w:lang w:val="ru-RU"/>
        </w:rPr>
        <w:t>:</w:t>
      </w:r>
      <w:r w:rsidRPr="00345851">
        <w:rPr>
          <w:bCs/>
          <w:iCs/>
          <w:sz w:val="24"/>
          <w:szCs w:val="24"/>
        </w:rPr>
        <w:t> </w:t>
      </w:r>
      <w:hyperlink r:id="rId16" w:history="1">
        <w:r w:rsidRPr="00AF0313">
          <w:rPr>
            <w:rStyle w:val="ac"/>
            <w:bCs/>
            <w:iCs/>
            <w:sz w:val="24"/>
            <w:szCs w:val="24"/>
          </w:rPr>
          <w:t>https</w:t>
        </w:r>
        <w:r w:rsidRPr="003A7C48">
          <w:rPr>
            <w:rStyle w:val="ac"/>
            <w:bCs/>
            <w:iCs/>
            <w:sz w:val="24"/>
            <w:szCs w:val="24"/>
            <w:lang w:val="ru-RU"/>
          </w:rPr>
          <w:t>://</w:t>
        </w:r>
        <w:r w:rsidRPr="00AF0313">
          <w:rPr>
            <w:rStyle w:val="ac"/>
            <w:bCs/>
            <w:iCs/>
            <w:sz w:val="24"/>
            <w:szCs w:val="24"/>
          </w:rPr>
          <w:t>www</w:t>
        </w:r>
        <w:r w:rsidRPr="003A7C48">
          <w:rPr>
            <w:rStyle w:val="ac"/>
            <w:bCs/>
            <w:iCs/>
            <w:sz w:val="24"/>
            <w:szCs w:val="24"/>
            <w:lang w:val="ru-RU"/>
          </w:rPr>
          <w:t>.</w:t>
        </w:r>
        <w:r w:rsidRPr="00AF0313">
          <w:rPr>
            <w:rStyle w:val="ac"/>
            <w:bCs/>
            <w:iCs/>
            <w:sz w:val="24"/>
            <w:szCs w:val="24"/>
          </w:rPr>
          <w:t>glavbukh</w:t>
        </w:r>
        <w:r w:rsidRPr="003A7C48">
          <w:rPr>
            <w:rStyle w:val="ac"/>
            <w:bCs/>
            <w:iCs/>
            <w:sz w:val="24"/>
            <w:szCs w:val="24"/>
            <w:lang w:val="ru-RU"/>
          </w:rPr>
          <w:t>.</w:t>
        </w:r>
        <w:r w:rsidRPr="00AF0313">
          <w:rPr>
            <w:rStyle w:val="ac"/>
            <w:bCs/>
            <w:iCs/>
            <w:sz w:val="24"/>
            <w:szCs w:val="24"/>
          </w:rPr>
          <w:t>ru</w:t>
        </w:r>
        <w:r w:rsidRPr="003A7C48">
          <w:rPr>
            <w:rStyle w:val="ac"/>
            <w:bCs/>
            <w:iCs/>
            <w:sz w:val="24"/>
            <w:szCs w:val="24"/>
            <w:lang w:val="ru-RU"/>
          </w:rPr>
          <w:t>/</w:t>
        </w:r>
      </w:hyperlink>
    </w:p>
    <w:p w:rsidR="00BE03A9" w:rsidRDefault="00BE03A9" w:rsidP="004C7071">
      <w:pPr>
        <w:spacing w:after="200" w:line="276" w:lineRule="auto"/>
        <w:ind w:firstLine="709"/>
        <w:jc w:val="both"/>
        <w:rPr>
          <w:rFonts w:eastAsia="Calibri"/>
          <w:bCs/>
          <w:i/>
          <w:sz w:val="24"/>
          <w:szCs w:val="24"/>
          <w:lang w:val="ru-RU"/>
        </w:rPr>
      </w:pPr>
    </w:p>
    <w:p w:rsidR="004C7071" w:rsidRPr="004C7071" w:rsidRDefault="004C7071" w:rsidP="004C7071">
      <w:pPr>
        <w:keepNext/>
        <w:spacing w:after="120"/>
        <w:jc w:val="center"/>
        <w:outlineLvl w:val="0"/>
        <w:rPr>
          <w:rFonts w:eastAsia="Segoe UI"/>
          <w:caps/>
          <w:kern w:val="32"/>
          <w:sz w:val="24"/>
          <w:szCs w:val="24"/>
          <w:lang w:val="ru-RU" w:eastAsia="x-none"/>
        </w:rPr>
      </w:pPr>
      <w:r w:rsidRPr="004C7071">
        <w:rPr>
          <w:rFonts w:eastAsia="Segoe UI"/>
          <w:b/>
          <w:bCs/>
          <w:caps/>
          <w:kern w:val="32"/>
          <w:sz w:val="24"/>
          <w:szCs w:val="24"/>
          <w:lang w:val="x-none" w:eastAsia="x-none"/>
        </w:rPr>
        <w:t xml:space="preserve">4. Контроль и оценка результатов </w:t>
      </w:r>
      <w:r w:rsidRPr="004C7071">
        <w:rPr>
          <w:rFonts w:eastAsia="Segoe UI"/>
          <w:b/>
          <w:bCs/>
          <w:caps/>
          <w:kern w:val="32"/>
          <w:sz w:val="24"/>
          <w:szCs w:val="24"/>
          <w:lang w:val="x-none" w:eastAsia="x-none"/>
        </w:rPr>
        <w:br/>
        <w:t xml:space="preserve">освоения </w:t>
      </w:r>
      <w:r w:rsidRPr="004C7071">
        <w:rPr>
          <w:rFonts w:eastAsia="Segoe UI"/>
          <w:b/>
          <w:bCs/>
          <w:caps/>
          <w:kern w:val="32"/>
          <w:sz w:val="24"/>
          <w:szCs w:val="24"/>
          <w:lang w:val="ru-RU" w:eastAsia="x-none"/>
        </w:rPr>
        <w:t xml:space="preserve">ДИСЦИПЛИНЫ </w:t>
      </w:r>
    </w:p>
    <w:tbl>
      <w:tblPr>
        <w:tblW w:w="51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7"/>
        <w:gridCol w:w="3358"/>
        <w:gridCol w:w="3319"/>
      </w:tblGrid>
      <w:tr w:rsidR="003A7C48" w:rsidRPr="00345851" w:rsidTr="003A7C48">
        <w:tc>
          <w:tcPr>
            <w:tcW w:w="1612" w:type="pct"/>
            <w:vAlign w:val="center"/>
          </w:tcPr>
          <w:p w:rsidR="003A7C48" w:rsidRPr="00345851" w:rsidRDefault="003A7C48" w:rsidP="004D3926">
            <w:pPr>
              <w:jc w:val="center"/>
              <w:rPr>
                <w:sz w:val="24"/>
                <w:szCs w:val="24"/>
              </w:rPr>
            </w:pPr>
            <w:r w:rsidRPr="00854F21">
              <w:rPr>
                <w:b/>
                <w:iCs/>
                <w:sz w:val="24"/>
                <w:szCs w:val="24"/>
              </w:rPr>
              <w:t>Результаты обучения</w:t>
            </w:r>
          </w:p>
        </w:tc>
        <w:tc>
          <w:tcPr>
            <w:tcW w:w="1704" w:type="pct"/>
            <w:vAlign w:val="center"/>
          </w:tcPr>
          <w:p w:rsidR="003A7C48" w:rsidRPr="00345851" w:rsidRDefault="003A7C48" w:rsidP="004D3926">
            <w:pPr>
              <w:jc w:val="center"/>
              <w:rPr>
                <w:b/>
                <w:bCs/>
                <w:i/>
              </w:rPr>
            </w:pPr>
            <w:r w:rsidRPr="00854F21">
              <w:rPr>
                <w:b/>
                <w:iCs/>
                <w:sz w:val="24"/>
                <w:szCs w:val="24"/>
              </w:rPr>
              <w:t>Показатели освоенности компетенций</w:t>
            </w:r>
          </w:p>
        </w:tc>
        <w:tc>
          <w:tcPr>
            <w:tcW w:w="1684" w:type="pct"/>
            <w:vAlign w:val="center"/>
          </w:tcPr>
          <w:p w:rsidR="003A7C48" w:rsidRPr="00345851" w:rsidRDefault="003A7C48" w:rsidP="004D3926">
            <w:pPr>
              <w:jc w:val="center"/>
              <w:rPr>
                <w:b/>
                <w:bCs/>
                <w:i/>
              </w:rPr>
            </w:pPr>
            <w:r w:rsidRPr="00854F21">
              <w:rPr>
                <w:b/>
                <w:sz w:val="24"/>
                <w:szCs w:val="24"/>
              </w:rPr>
              <w:t>Методы оценки</w:t>
            </w:r>
          </w:p>
        </w:tc>
      </w:tr>
      <w:tr w:rsidR="003A7C48" w:rsidRPr="00A350B8" w:rsidTr="003A7C48">
        <w:tc>
          <w:tcPr>
            <w:tcW w:w="5000" w:type="pct"/>
            <w:gridSpan w:val="3"/>
          </w:tcPr>
          <w:p w:rsidR="003A7C48" w:rsidRPr="00A350B8" w:rsidRDefault="003A7C48" w:rsidP="004D3926">
            <w:pPr>
              <w:rPr>
                <w:bCs/>
                <w:i/>
              </w:rPr>
            </w:pPr>
            <w:r w:rsidRPr="00A350B8">
              <w:rPr>
                <w:bCs/>
                <w:i/>
              </w:rPr>
              <w:t>Знает:</w:t>
            </w:r>
          </w:p>
        </w:tc>
      </w:tr>
      <w:tr w:rsidR="003A7C48" w:rsidRPr="00345851" w:rsidTr="003A7C48">
        <w:tc>
          <w:tcPr>
            <w:tcW w:w="1612" w:type="pct"/>
          </w:tcPr>
          <w:p w:rsidR="003A7C48" w:rsidRPr="003A7C48" w:rsidRDefault="003A7C48" w:rsidP="004D3926">
            <w:pPr>
              <w:jc w:val="both"/>
              <w:rPr>
                <w:bCs/>
                <w:i/>
                <w:sz w:val="24"/>
                <w:szCs w:val="24"/>
                <w:lang w:val="ru-RU"/>
              </w:rPr>
            </w:pPr>
            <w:r w:rsidRPr="003A7C48">
              <w:rPr>
                <w:rFonts w:eastAsia="Segoe UI"/>
                <w:bCs/>
                <w:iCs/>
                <w:sz w:val="24"/>
                <w:szCs w:val="24"/>
                <w:lang w:val="ru-RU"/>
              </w:rPr>
              <w:t>- содержание актуальной нормативно-правовой документации</w:t>
            </w:r>
          </w:p>
        </w:tc>
        <w:tc>
          <w:tcPr>
            <w:tcW w:w="1704" w:type="pct"/>
          </w:tcPr>
          <w:p w:rsidR="003A7C48" w:rsidRPr="003A7C48" w:rsidRDefault="003A7C48" w:rsidP="004D3926">
            <w:pPr>
              <w:jc w:val="both"/>
              <w:rPr>
                <w:bCs/>
                <w:i/>
                <w:sz w:val="24"/>
                <w:szCs w:val="24"/>
                <w:lang w:val="ru-RU"/>
              </w:rPr>
            </w:pPr>
            <w:r w:rsidRPr="003A7C48">
              <w:rPr>
                <w:rFonts w:eastAsia="Segoe UI"/>
                <w:bCs/>
                <w:iCs/>
                <w:sz w:val="24"/>
                <w:szCs w:val="24"/>
                <w:lang w:val="ru-RU"/>
              </w:rPr>
              <w:t>- знает содержание актуальной нормативно-правовой документации</w:t>
            </w:r>
          </w:p>
        </w:tc>
        <w:tc>
          <w:tcPr>
            <w:tcW w:w="1684" w:type="pct"/>
          </w:tcPr>
          <w:p w:rsidR="003A7C48" w:rsidRPr="003A7C48" w:rsidRDefault="003A7C48" w:rsidP="004D3926">
            <w:pPr>
              <w:tabs>
                <w:tab w:val="left" w:pos="287"/>
                <w:tab w:val="left" w:pos="5529"/>
              </w:tabs>
              <w:contextualSpacing/>
              <w:jc w:val="both"/>
              <w:rPr>
                <w:bCs/>
                <w:sz w:val="24"/>
                <w:szCs w:val="24"/>
                <w:lang w:val="ru-RU"/>
              </w:rPr>
            </w:pPr>
            <w:r w:rsidRPr="003A7C48">
              <w:rPr>
                <w:bCs/>
                <w:sz w:val="24"/>
                <w:szCs w:val="24"/>
                <w:lang w:val="ru-RU"/>
              </w:rPr>
              <w:t xml:space="preserve">Проведение фронтального опроса </w:t>
            </w:r>
          </w:p>
          <w:p w:rsidR="003A7C48" w:rsidRPr="003A7C48" w:rsidRDefault="003A7C48" w:rsidP="004D3926">
            <w:pPr>
              <w:tabs>
                <w:tab w:val="left" w:pos="287"/>
                <w:tab w:val="left" w:pos="5529"/>
              </w:tabs>
              <w:contextualSpacing/>
              <w:jc w:val="both"/>
              <w:rPr>
                <w:bCs/>
                <w:sz w:val="24"/>
                <w:szCs w:val="24"/>
                <w:lang w:val="ru-RU"/>
              </w:rPr>
            </w:pPr>
            <w:r w:rsidRPr="003A7C48">
              <w:rPr>
                <w:bCs/>
                <w:sz w:val="24"/>
                <w:szCs w:val="24"/>
                <w:lang w:val="ru-RU"/>
              </w:rPr>
              <w:t>Тестирование по темам курса</w:t>
            </w:r>
          </w:p>
          <w:p w:rsidR="003A7C48" w:rsidRPr="003A7C48" w:rsidRDefault="003A7C48" w:rsidP="004D3926">
            <w:pPr>
              <w:tabs>
                <w:tab w:val="left" w:pos="287"/>
                <w:tab w:val="left" w:pos="5529"/>
              </w:tabs>
              <w:contextualSpacing/>
              <w:jc w:val="both"/>
              <w:rPr>
                <w:bCs/>
                <w:sz w:val="24"/>
                <w:szCs w:val="24"/>
                <w:lang w:val="ru-RU"/>
              </w:rPr>
            </w:pPr>
            <w:r w:rsidRPr="003A7C48">
              <w:rPr>
                <w:bCs/>
                <w:sz w:val="24"/>
                <w:szCs w:val="24"/>
                <w:lang w:val="ru-RU"/>
              </w:rPr>
              <w:t>Выполнение и защита рефератов, презентаций</w:t>
            </w:r>
          </w:p>
          <w:p w:rsidR="003A7C48" w:rsidRPr="003A7C48" w:rsidRDefault="003A7C48" w:rsidP="004D3926">
            <w:pPr>
              <w:tabs>
                <w:tab w:val="left" w:pos="287"/>
                <w:tab w:val="left" w:pos="5529"/>
              </w:tabs>
              <w:contextualSpacing/>
              <w:jc w:val="both"/>
              <w:rPr>
                <w:bCs/>
                <w:sz w:val="24"/>
                <w:szCs w:val="24"/>
                <w:lang w:val="ru-RU"/>
              </w:rPr>
            </w:pPr>
            <w:r w:rsidRPr="003A7C48">
              <w:rPr>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3A7C48" w:rsidRPr="00345851" w:rsidRDefault="003A7C48" w:rsidP="004D3926">
            <w:pPr>
              <w:rPr>
                <w:bCs/>
                <w:i/>
              </w:rPr>
            </w:pPr>
            <w:r w:rsidRPr="00345851">
              <w:rPr>
                <w:bCs/>
                <w:sz w:val="24"/>
                <w:szCs w:val="24"/>
              </w:rPr>
              <w:t>Промежуточная аттестация</w:t>
            </w:r>
          </w:p>
        </w:tc>
      </w:tr>
      <w:tr w:rsidR="003A7C48" w:rsidRPr="00345851" w:rsidTr="003A7C48">
        <w:tc>
          <w:tcPr>
            <w:tcW w:w="1612" w:type="pct"/>
          </w:tcPr>
          <w:p w:rsidR="003A7C48" w:rsidRPr="003A7C48" w:rsidRDefault="003A7C48" w:rsidP="004D3926">
            <w:pPr>
              <w:suppressAutoHyphens/>
              <w:jc w:val="both"/>
              <w:rPr>
                <w:sz w:val="24"/>
                <w:szCs w:val="24"/>
                <w:lang w:val="ru-RU"/>
              </w:rPr>
            </w:pPr>
            <w:r w:rsidRPr="003A7C48">
              <w:rPr>
                <w:sz w:val="24"/>
                <w:szCs w:val="24"/>
                <w:lang w:val="ru-RU"/>
              </w:rPr>
              <w:t>- законодательство Российской Федерации о налогах и сборах, бухгалтерском учете, социальном и медицинском страховании, пенсионном обеспечении; гражданское, таможенное, трудовое, валютное, бюджетное законодательство Российской Федерации; законодательство Российской Федерации, регулирующее административную и уголовную ответственность за нарушения в сфере уплаты налогов и сборов; законодательство Российской Федерации в сфере деятельности экономического субъекта; практика применения законодательства Российской Федерации;</w:t>
            </w:r>
          </w:p>
          <w:p w:rsidR="003A7C48" w:rsidRPr="00345851" w:rsidRDefault="003A7C48" w:rsidP="004D3926">
            <w:pPr>
              <w:jc w:val="both"/>
              <w:rPr>
                <w:bCs/>
                <w:i/>
                <w:sz w:val="24"/>
                <w:szCs w:val="24"/>
              </w:rPr>
            </w:pPr>
            <w:r w:rsidRPr="00345851">
              <w:rPr>
                <w:sz w:val="24"/>
                <w:szCs w:val="24"/>
              </w:rPr>
              <w:t>- судебная практика по налогообложению</w:t>
            </w:r>
          </w:p>
        </w:tc>
        <w:tc>
          <w:tcPr>
            <w:tcW w:w="1704" w:type="pct"/>
          </w:tcPr>
          <w:p w:rsidR="003A7C48" w:rsidRPr="003A7C48" w:rsidRDefault="003A7C48" w:rsidP="004D3926">
            <w:pPr>
              <w:suppressAutoHyphens/>
              <w:jc w:val="both"/>
              <w:rPr>
                <w:sz w:val="24"/>
                <w:szCs w:val="24"/>
                <w:lang w:val="ru-RU"/>
              </w:rPr>
            </w:pPr>
            <w:r w:rsidRPr="003A7C48">
              <w:rPr>
                <w:sz w:val="24"/>
                <w:szCs w:val="24"/>
                <w:lang w:val="ru-RU"/>
              </w:rPr>
              <w:t xml:space="preserve">- </w:t>
            </w:r>
            <w:r w:rsidRPr="003A7C48">
              <w:rPr>
                <w:rFonts w:eastAsia="Segoe UI"/>
                <w:bCs/>
                <w:iCs/>
                <w:sz w:val="24"/>
                <w:szCs w:val="24"/>
                <w:lang w:val="ru-RU"/>
              </w:rPr>
              <w:t xml:space="preserve">знает </w:t>
            </w:r>
            <w:r w:rsidRPr="003A7C48">
              <w:rPr>
                <w:sz w:val="24"/>
                <w:szCs w:val="24"/>
                <w:lang w:val="ru-RU"/>
              </w:rPr>
              <w:t>законодательство Российской Федерации о налогах и сборах, бухгалтерском учете, социальном и медицинском страховании, пенсионном обеспечении; гражданское, таможенное, трудовое, валютное, бюджетное законодательство Российской Федерации; законодательство Российской Федерации, регулирующее административную и уголовную ответственность за нарушения в сфере уплаты налогов и сборов; законодательство Российской Федерации в сфере деятельности экономического субъекта; практика применения законодательства Российской Федерации;</w:t>
            </w:r>
          </w:p>
          <w:p w:rsidR="003A7C48" w:rsidRPr="00345851" w:rsidRDefault="003A7C48" w:rsidP="004D3926">
            <w:pPr>
              <w:jc w:val="both"/>
              <w:rPr>
                <w:bCs/>
                <w:i/>
                <w:sz w:val="24"/>
                <w:szCs w:val="24"/>
              </w:rPr>
            </w:pPr>
            <w:r w:rsidRPr="00345851">
              <w:rPr>
                <w:sz w:val="24"/>
                <w:szCs w:val="24"/>
              </w:rPr>
              <w:t>- судебная практика по налогообложению</w:t>
            </w:r>
          </w:p>
        </w:tc>
        <w:tc>
          <w:tcPr>
            <w:tcW w:w="1684" w:type="pct"/>
          </w:tcPr>
          <w:p w:rsidR="003A7C48" w:rsidRPr="003A7C48" w:rsidRDefault="003A7C48" w:rsidP="004D3926">
            <w:pPr>
              <w:tabs>
                <w:tab w:val="left" w:pos="287"/>
                <w:tab w:val="left" w:pos="5529"/>
              </w:tabs>
              <w:contextualSpacing/>
              <w:jc w:val="both"/>
              <w:rPr>
                <w:bCs/>
                <w:sz w:val="24"/>
                <w:szCs w:val="24"/>
                <w:lang w:val="ru-RU"/>
              </w:rPr>
            </w:pPr>
            <w:r w:rsidRPr="003A7C48">
              <w:rPr>
                <w:bCs/>
                <w:sz w:val="24"/>
                <w:szCs w:val="24"/>
                <w:lang w:val="ru-RU"/>
              </w:rPr>
              <w:t xml:space="preserve">Проведение фронтального опроса </w:t>
            </w:r>
          </w:p>
          <w:p w:rsidR="003A7C48" w:rsidRPr="003A7C48" w:rsidRDefault="003A7C48" w:rsidP="004D3926">
            <w:pPr>
              <w:tabs>
                <w:tab w:val="left" w:pos="287"/>
                <w:tab w:val="left" w:pos="5529"/>
              </w:tabs>
              <w:contextualSpacing/>
              <w:jc w:val="both"/>
              <w:rPr>
                <w:bCs/>
                <w:sz w:val="24"/>
                <w:szCs w:val="24"/>
                <w:lang w:val="ru-RU"/>
              </w:rPr>
            </w:pPr>
            <w:r w:rsidRPr="003A7C48">
              <w:rPr>
                <w:bCs/>
                <w:sz w:val="24"/>
                <w:szCs w:val="24"/>
                <w:lang w:val="ru-RU"/>
              </w:rPr>
              <w:t>Тестирование по темам курса</w:t>
            </w:r>
          </w:p>
          <w:p w:rsidR="003A7C48" w:rsidRPr="003A7C48" w:rsidRDefault="003A7C48" w:rsidP="004D3926">
            <w:pPr>
              <w:tabs>
                <w:tab w:val="left" w:pos="287"/>
                <w:tab w:val="left" w:pos="5529"/>
              </w:tabs>
              <w:contextualSpacing/>
              <w:jc w:val="both"/>
              <w:rPr>
                <w:bCs/>
                <w:sz w:val="24"/>
                <w:szCs w:val="24"/>
                <w:lang w:val="ru-RU"/>
              </w:rPr>
            </w:pPr>
            <w:r w:rsidRPr="003A7C48">
              <w:rPr>
                <w:bCs/>
                <w:sz w:val="24"/>
                <w:szCs w:val="24"/>
                <w:lang w:val="ru-RU"/>
              </w:rPr>
              <w:t>Выполнение и защита рефератов, презентаций</w:t>
            </w:r>
          </w:p>
          <w:p w:rsidR="003A7C48" w:rsidRPr="003A7C48" w:rsidRDefault="003A7C48" w:rsidP="004D3926">
            <w:pPr>
              <w:tabs>
                <w:tab w:val="left" w:pos="287"/>
                <w:tab w:val="left" w:pos="5529"/>
              </w:tabs>
              <w:contextualSpacing/>
              <w:jc w:val="both"/>
              <w:rPr>
                <w:bCs/>
                <w:sz w:val="24"/>
                <w:szCs w:val="24"/>
                <w:lang w:val="ru-RU"/>
              </w:rPr>
            </w:pPr>
            <w:r w:rsidRPr="003A7C48">
              <w:rPr>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3A7C48" w:rsidRPr="00345851" w:rsidRDefault="003A7C48" w:rsidP="004D3926">
            <w:pPr>
              <w:rPr>
                <w:bCs/>
                <w:i/>
              </w:rPr>
            </w:pPr>
            <w:r w:rsidRPr="00345851">
              <w:rPr>
                <w:bCs/>
                <w:sz w:val="24"/>
                <w:szCs w:val="24"/>
              </w:rPr>
              <w:t>Промежуточная аттестация</w:t>
            </w:r>
          </w:p>
        </w:tc>
      </w:tr>
      <w:tr w:rsidR="003A7C48" w:rsidRPr="00A350B8" w:rsidTr="003A7C48">
        <w:tc>
          <w:tcPr>
            <w:tcW w:w="5000" w:type="pct"/>
            <w:gridSpan w:val="3"/>
          </w:tcPr>
          <w:p w:rsidR="003A7C48" w:rsidRPr="00A350B8" w:rsidRDefault="003A7C48" w:rsidP="004D3926">
            <w:pPr>
              <w:tabs>
                <w:tab w:val="left" w:pos="287"/>
                <w:tab w:val="left" w:pos="5529"/>
              </w:tabs>
              <w:contextualSpacing/>
              <w:rPr>
                <w:bCs/>
                <w:i/>
                <w:sz w:val="24"/>
                <w:szCs w:val="24"/>
              </w:rPr>
            </w:pPr>
            <w:r w:rsidRPr="00A350B8">
              <w:rPr>
                <w:bCs/>
                <w:i/>
                <w:iCs/>
                <w:sz w:val="24"/>
                <w:szCs w:val="24"/>
              </w:rPr>
              <w:t>Умеет:</w:t>
            </w:r>
          </w:p>
        </w:tc>
      </w:tr>
      <w:tr w:rsidR="003A7C48" w:rsidRPr="00345851" w:rsidTr="003A7C48">
        <w:tc>
          <w:tcPr>
            <w:tcW w:w="1612" w:type="pct"/>
          </w:tcPr>
          <w:p w:rsidR="003A7C48" w:rsidRPr="003A7C48" w:rsidRDefault="003A7C48" w:rsidP="004D3926">
            <w:pPr>
              <w:jc w:val="both"/>
              <w:rPr>
                <w:bCs/>
                <w:i/>
                <w:sz w:val="24"/>
                <w:szCs w:val="24"/>
                <w:lang w:val="ru-RU"/>
              </w:rPr>
            </w:pPr>
            <w:r w:rsidRPr="003A7C48">
              <w:rPr>
                <w:rFonts w:eastAsia="Segoe UI"/>
                <w:bCs/>
                <w:iCs/>
                <w:sz w:val="24"/>
                <w:szCs w:val="24"/>
                <w:lang w:val="ru-RU"/>
              </w:rPr>
              <w:t>- определять актуальность нормативно-правовой документации в профессиональной деятельности</w:t>
            </w:r>
          </w:p>
        </w:tc>
        <w:tc>
          <w:tcPr>
            <w:tcW w:w="1704" w:type="pct"/>
          </w:tcPr>
          <w:p w:rsidR="003A7C48" w:rsidRPr="003A7C48" w:rsidRDefault="003A7C48" w:rsidP="004D3926">
            <w:pPr>
              <w:jc w:val="both"/>
              <w:rPr>
                <w:bCs/>
                <w:i/>
                <w:sz w:val="24"/>
                <w:szCs w:val="24"/>
                <w:lang w:val="ru-RU"/>
              </w:rPr>
            </w:pPr>
            <w:r w:rsidRPr="003A7C48">
              <w:rPr>
                <w:rFonts w:eastAsia="Segoe UI"/>
                <w:bCs/>
                <w:iCs/>
                <w:sz w:val="24"/>
                <w:szCs w:val="24"/>
                <w:lang w:val="ru-RU"/>
              </w:rPr>
              <w:t>- умеет определять актуальность нормативно-правовой документации в профессиональной деятельности</w:t>
            </w:r>
          </w:p>
        </w:tc>
        <w:tc>
          <w:tcPr>
            <w:tcW w:w="1684" w:type="pct"/>
          </w:tcPr>
          <w:p w:rsidR="003A7C48" w:rsidRPr="003A7C48" w:rsidRDefault="003A7C48" w:rsidP="004D3926">
            <w:pPr>
              <w:tabs>
                <w:tab w:val="left" w:pos="287"/>
                <w:tab w:val="left" w:pos="5529"/>
              </w:tabs>
              <w:contextualSpacing/>
              <w:jc w:val="both"/>
              <w:rPr>
                <w:bCs/>
                <w:sz w:val="24"/>
                <w:szCs w:val="24"/>
                <w:lang w:val="ru-RU"/>
              </w:rPr>
            </w:pPr>
            <w:r w:rsidRPr="003A7C48">
              <w:rPr>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3A7C48" w:rsidRPr="003A7C48" w:rsidRDefault="003A7C48" w:rsidP="004D3926">
            <w:pPr>
              <w:tabs>
                <w:tab w:val="left" w:pos="287"/>
                <w:tab w:val="left" w:pos="5529"/>
              </w:tabs>
              <w:contextualSpacing/>
              <w:jc w:val="both"/>
              <w:rPr>
                <w:bCs/>
                <w:sz w:val="24"/>
                <w:szCs w:val="24"/>
                <w:lang w:val="ru-RU"/>
              </w:rPr>
            </w:pPr>
            <w:r w:rsidRPr="003A7C48">
              <w:rPr>
                <w:bCs/>
                <w:sz w:val="24"/>
                <w:szCs w:val="24"/>
                <w:lang w:val="ru-RU"/>
              </w:rPr>
              <w:t>Оцениванию обязательному подлежат все зачетные практические работы по темам и разделам.</w:t>
            </w:r>
          </w:p>
          <w:p w:rsidR="003A7C48" w:rsidRPr="00345851" w:rsidRDefault="003A7C48" w:rsidP="004D3926">
            <w:pPr>
              <w:rPr>
                <w:bCs/>
                <w:i/>
              </w:rPr>
            </w:pPr>
            <w:r w:rsidRPr="00345851">
              <w:rPr>
                <w:bCs/>
                <w:sz w:val="24"/>
                <w:szCs w:val="24"/>
              </w:rPr>
              <w:t>Промежуточная аттестация</w:t>
            </w:r>
          </w:p>
        </w:tc>
      </w:tr>
      <w:tr w:rsidR="003A7C48" w:rsidRPr="00345851" w:rsidTr="003A7C48">
        <w:trPr>
          <w:trHeight w:val="896"/>
        </w:trPr>
        <w:tc>
          <w:tcPr>
            <w:tcW w:w="1612" w:type="pct"/>
          </w:tcPr>
          <w:p w:rsidR="003A7C48" w:rsidRPr="003A7C48" w:rsidRDefault="003A7C48" w:rsidP="004D3926">
            <w:pPr>
              <w:suppressAutoHyphens/>
              <w:jc w:val="both"/>
              <w:rPr>
                <w:sz w:val="24"/>
                <w:szCs w:val="24"/>
                <w:lang w:val="ru-RU"/>
              </w:rPr>
            </w:pPr>
            <w:r w:rsidRPr="003A7C48">
              <w:rPr>
                <w:sz w:val="24"/>
                <w:szCs w:val="24"/>
                <w:lang w:val="ru-RU"/>
              </w:rPr>
              <w:t>- идентифицировать объекты налогообложения, исчислять налоговую базу, сумму налога и сбора, а также сумму взносов в государственные внебюджетные фонды;</w:t>
            </w:r>
          </w:p>
          <w:p w:rsidR="003A7C48" w:rsidRPr="003A7C48" w:rsidRDefault="003A7C48" w:rsidP="004D3926">
            <w:pPr>
              <w:jc w:val="both"/>
              <w:rPr>
                <w:bCs/>
                <w:i/>
                <w:sz w:val="24"/>
                <w:szCs w:val="24"/>
                <w:lang w:val="ru-RU"/>
              </w:rPr>
            </w:pPr>
            <w:r w:rsidRPr="003A7C48">
              <w:rPr>
                <w:sz w:val="24"/>
                <w:szCs w:val="24"/>
                <w:lang w:val="ru-RU"/>
              </w:rPr>
              <w:t>- составлять регистры налогового учета, налоговые расчеты и декларации, отчетность в государственные внебюджетные фонды</w:t>
            </w:r>
          </w:p>
        </w:tc>
        <w:tc>
          <w:tcPr>
            <w:tcW w:w="1704" w:type="pct"/>
          </w:tcPr>
          <w:p w:rsidR="003A7C48" w:rsidRPr="003A7C48" w:rsidRDefault="003A7C48" w:rsidP="004D3926">
            <w:pPr>
              <w:suppressAutoHyphens/>
              <w:jc w:val="both"/>
              <w:rPr>
                <w:sz w:val="24"/>
                <w:szCs w:val="24"/>
                <w:lang w:val="ru-RU"/>
              </w:rPr>
            </w:pPr>
            <w:r w:rsidRPr="003A7C48">
              <w:rPr>
                <w:sz w:val="24"/>
                <w:szCs w:val="24"/>
                <w:lang w:val="ru-RU"/>
              </w:rPr>
              <w:t xml:space="preserve">- </w:t>
            </w:r>
            <w:r w:rsidRPr="003A7C48">
              <w:rPr>
                <w:rFonts w:eastAsia="Segoe UI"/>
                <w:bCs/>
                <w:iCs/>
                <w:sz w:val="24"/>
                <w:szCs w:val="24"/>
                <w:lang w:val="ru-RU"/>
              </w:rPr>
              <w:t xml:space="preserve">умеет </w:t>
            </w:r>
            <w:r w:rsidRPr="003A7C48">
              <w:rPr>
                <w:sz w:val="24"/>
                <w:szCs w:val="24"/>
                <w:lang w:val="ru-RU"/>
              </w:rPr>
              <w:t>идентифицировать объекты налогообложения, исчислять налоговую базу, сумму налога и сбора, а также сумму взносов в государственные внебюджетные фонды;</w:t>
            </w:r>
          </w:p>
          <w:p w:rsidR="003A7C48" w:rsidRPr="003A7C48" w:rsidRDefault="003A7C48" w:rsidP="004D3926">
            <w:pPr>
              <w:jc w:val="both"/>
              <w:rPr>
                <w:bCs/>
                <w:i/>
                <w:sz w:val="24"/>
                <w:szCs w:val="24"/>
                <w:lang w:val="ru-RU"/>
              </w:rPr>
            </w:pPr>
            <w:r w:rsidRPr="003A7C48">
              <w:rPr>
                <w:sz w:val="24"/>
                <w:szCs w:val="24"/>
                <w:lang w:val="ru-RU"/>
              </w:rPr>
              <w:t xml:space="preserve">- </w:t>
            </w:r>
            <w:r w:rsidRPr="003A7C48">
              <w:rPr>
                <w:rFonts w:eastAsia="Segoe UI"/>
                <w:bCs/>
                <w:iCs/>
                <w:sz w:val="24"/>
                <w:szCs w:val="24"/>
                <w:lang w:val="ru-RU"/>
              </w:rPr>
              <w:t xml:space="preserve">умеет </w:t>
            </w:r>
            <w:r w:rsidRPr="003A7C48">
              <w:rPr>
                <w:sz w:val="24"/>
                <w:szCs w:val="24"/>
                <w:lang w:val="ru-RU"/>
              </w:rPr>
              <w:t>составлять регистры налогового учета, налоговые расчеты и декларации, отчетность в государственные внебюджетные фонды</w:t>
            </w:r>
          </w:p>
        </w:tc>
        <w:tc>
          <w:tcPr>
            <w:tcW w:w="1684" w:type="pct"/>
          </w:tcPr>
          <w:p w:rsidR="003A7C48" w:rsidRPr="003A7C48" w:rsidRDefault="003A7C48" w:rsidP="004D3926">
            <w:pPr>
              <w:tabs>
                <w:tab w:val="left" w:pos="287"/>
                <w:tab w:val="left" w:pos="5529"/>
              </w:tabs>
              <w:contextualSpacing/>
              <w:jc w:val="both"/>
              <w:rPr>
                <w:bCs/>
                <w:sz w:val="24"/>
                <w:szCs w:val="24"/>
                <w:lang w:val="ru-RU"/>
              </w:rPr>
            </w:pPr>
            <w:r w:rsidRPr="003A7C48">
              <w:rPr>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3A7C48" w:rsidRPr="003A7C48" w:rsidRDefault="003A7C48" w:rsidP="004D3926">
            <w:pPr>
              <w:tabs>
                <w:tab w:val="left" w:pos="287"/>
                <w:tab w:val="left" w:pos="5529"/>
              </w:tabs>
              <w:contextualSpacing/>
              <w:jc w:val="both"/>
              <w:rPr>
                <w:bCs/>
                <w:sz w:val="24"/>
                <w:szCs w:val="24"/>
                <w:lang w:val="ru-RU"/>
              </w:rPr>
            </w:pPr>
            <w:r w:rsidRPr="003A7C48">
              <w:rPr>
                <w:bCs/>
                <w:sz w:val="24"/>
                <w:szCs w:val="24"/>
                <w:lang w:val="ru-RU"/>
              </w:rPr>
              <w:t>Оцениванию обязательному подлежат все зачетные практические работы по темам и разделам.</w:t>
            </w:r>
          </w:p>
          <w:p w:rsidR="003A7C48" w:rsidRPr="00345851" w:rsidRDefault="003A7C48" w:rsidP="004D3926">
            <w:pPr>
              <w:rPr>
                <w:bCs/>
                <w:i/>
              </w:rPr>
            </w:pPr>
            <w:r w:rsidRPr="00345851">
              <w:rPr>
                <w:bCs/>
                <w:sz w:val="24"/>
                <w:szCs w:val="24"/>
              </w:rPr>
              <w:t>Промежуточная аттестация</w:t>
            </w:r>
          </w:p>
        </w:tc>
      </w:tr>
    </w:tbl>
    <w:p w:rsidR="00E265EE" w:rsidRPr="004C7071" w:rsidRDefault="00E265EE">
      <w:pPr>
        <w:rPr>
          <w:lang w:val="ru-RU"/>
        </w:rPr>
      </w:pPr>
    </w:p>
    <w:sectPr w:rsidR="00E265EE" w:rsidRPr="004C707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5317" w:rsidRDefault="00125317" w:rsidP="004C7071">
      <w:r>
        <w:separator/>
      </w:r>
    </w:p>
  </w:endnote>
  <w:endnote w:type="continuationSeparator" w:id="0">
    <w:p w:rsidR="00125317" w:rsidRDefault="00125317" w:rsidP="004C7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 New Roman Полужирный">
    <w:panose1 w:val="02020803070505020304"/>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5317" w:rsidRDefault="00125317" w:rsidP="004C7071">
      <w:r>
        <w:separator/>
      </w:r>
    </w:p>
  </w:footnote>
  <w:footnote w:type="continuationSeparator" w:id="0">
    <w:p w:rsidR="00125317" w:rsidRDefault="00125317" w:rsidP="004C70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926" w:rsidRDefault="004D3926">
    <w:pPr>
      <w:pStyle w:val="a5"/>
      <w:jc w:val="center"/>
    </w:pPr>
    <w:r>
      <w:fldChar w:fldCharType="begin"/>
    </w:r>
    <w:r>
      <w:instrText xml:space="preserve"> PAGE   \* MERGEFORMAT </w:instrText>
    </w:r>
    <w:r>
      <w:fldChar w:fldCharType="separate"/>
    </w:r>
    <w:r>
      <w:rPr>
        <w:noProof/>
      </w:rPr>
      <w:t>48</w:t>
    </w:r>
    <w:r>
      <w:rPr>
        <w:noProof/>
      </w:rPr>
      <w:fldChar w:fldCharType="end"/>
    </w:r>
  </w:p>
  <w:p w:rsidR="004D3926" w:rsidRDefault="004D392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704072"/>
      <w:docPartObj>
        <w:docPartGallery w:val="Page Numbers (Top of Page)"/>
        <w:docPartUnique/>
      </w:docPartObj>
    </w:sdtPr>
    <w:sdtEndPr/>
    <w:sdtContent>
      <w:p w:rsidR="004D3926" w:rsidRDefault="004D3926">
        <w:pPr>
          <w:pStyle w:val="a5"/>
          <w:jc w:val="center"/>
        </w:pPr>
        <w:r>
          <w:fldChar w:fldCharType="begin"/>
        </w:r>
        <w:r>
          <w:instrText>PAGE   \* MERGEFORMAT</w:instrText>
        </w:r>
        <w:r>
          <w:fldChar w:fldCharType="separate"/>
        </w:r>
        <w:r w:rsidR="00187F0D">
          <w:rPr>
            <w:noProof/>
          </w:rPr>
          <w:t>1</w:t>
        </w:r>
        <w:r>
          <w:fldChar w:fldCharType="end"/>
        </w:r>
      </w:p>
    </w:sdtContent>
  </w:sdt>
  <w:p w:rsidR="004D3926" w:rsidRDefault="004D392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0710C"/>
    <w:multiLevelType w:val="multilevel"/>
    <w:tmpl w:val="2EBA2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DD47E7"/>
    <w:multiLevelType w:val="multilevel"/>
    <w:tmpl w:val="55761A36"/>
    <w:lvl w:ilvl="0">
      <w:start w:val="30"/>
      <w:numFmt w:val="decimal"/>
      <w:lvlText w:val="%1."/>
      <w:lvlJc w:val="left"/>
      <w:pPr>
        <w:ind w:left="644" w:hanging="360"/>
      </w:pPr>
      <w:rPr>
        <w:rFonts w:cs="Times New Roman" w:hint="default"/>
        <w:b w:val="0"/>
      </w:rPr>
    </w:lvl>
    <w:lvl w:ilvl="1">
      <w:start w:val="1"/>
      <w:numFmt w:val="decimal"/>
      <w:isLgl/>
      <w:lvlText w:val="%1.%2."/>
      <w:lvlJc w:val="left"/>
      <w:pPr>
        <w:ind w:left="1002" w:hanging="420"/>
      </w:pPr>
      <w:rPr>
        <w:rFonts w:cs="Times New Roman" w:hint="default"/>
      </w:rPr>
    </w:lvl>
    <w:lvl w:ilvl="2">
      <w:start w:val="1"/>
      <w:numFmt w:val="decimal"/>
      <w:isLgl/>
      <w:lvlText w:val="%1.%2.%3."/>
      <w:lvlJc w:val="left"/>
      <w:pPr>
        <w:ind w:left="1600" w:hanging="720"/>
      </w:pPr>
      <w:rPr>
        <w:rFonts w:cs="Times New Roman" w:hint="default"/>
      </w:rPr>
    </w:lvl>
    <w:lvl w:ilvl="3">
      <w:start w:val="1"/>
      <w:numFmt w:val="decimal"/>
      <w:isLgl/>
      <w:lvlText w:val="%1.%2.%3.%4."/>
      <w:lvlJc w:val="left"/>
      <w:pPr>
        <w:ind w:left="1898" w:hanging="720"/>
      </w:pPr>
      <w:rPr>
        <w:rFonts w:cs="Times New Roman" w:hint="default"/>
      </w:rPr>
    </w:lvl>
    <w:lvl w:ilvl="4">
      <w:start w:val="1"/>
      <w:numFmt w:val="decimal"/>
      <w:isLgl/>
      <w:lvlText w:val="%1.%2.%3.%4.%5."/>
      <w:lvlJc w:val="left"/>
      <w:pPr>
        <w:ind w:left="2556" w:hanging="1080"/>
      </w:pPr>
      <w:rPr>
        <w:rFonts w:cs="Times New Roman" w:hint="default"/>
      </w:rPr>
    </w:lvl>
    <w:lvl w:ilvl="5">
      <w:start w:val="1"/>
      <w:numFmt w:val="decimal"/>
      <w:isLgl/>
      <w:lvlText w:val="%1.%2.%3.%4.%5.%6."/>
      <w:lvlJc w:val="left"/>
      <w:pPr>
        <w:ind w:left="2854" w:hanging="1080"/>
      </w:pPr>
      <w:rPr>
        <w:rFonts w:cs="Times New Roman" w:hint="default"/>
      </w:rPr>
    </w:lvl>
    <w:lvl w:ilvl="6">
      <w:start w:val="1"/>
      <w:numFmt w:val="decimal"/>
      <w:isLgl/>
      <w:lvlText w:val="%1.%2.%3.%4.%5.%6.%7."/>
      <w:lvlJc w:val="left"/>
      <w:pPr>
        <w:ind w:left="3512" w:hanging="1440"/>
      </w:pPr>
      <w:rPr>
        <w:rFonts w:cs="Times New Roman" w:hint="default"/>
      </w:rPr>
    </w:lvl>
    <w:lvl w:ilvl="7">
      <w:start w:val="1"/>
      <w:numFmt w:val="decimal"/>
      <w:isLgl/>
      <w:lvlText w:val="%1.%2.%3.%4.%5.%6.%7.%8."/>
      <w:lvlJc w:val="left"/>
      <w:pPr>
        <w:ind w:left="3810" w:hanging="1440"/>
      </w:pPr>
      <w:rPr>
        <w:rFonts w:cs="Times New Roman" w:hint="default"/>
      </w:rPr>
    </w:lvl>
    <w:lvl w:ilvl="8">
      <w:start w:val="1"/>
      <w:numFmt w:val="decimal"/>
      <w:isLgl/>
      <w:lvlText w:val="%1.%2.%3.%4.%5.%6.%7.%8.%9."/>
      <w:lvlJc w:val="left"/>
      <w:pPr>
        <w:ind w:left="4468" w:hanging="1800"/>
      </w:pPr>
      <w:rPr>
        <w:rFonts w:cs="Times New Roman" w:hint="default"/>
      </w:rPr>
    </w:lvl>
  </w:abstractNum>
  <w:abstractNum w:abstractNumId="2">
    <w:nsid w:val="1427516C"/>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
    <w:nsid w:val="1AEB6D0B"/>
    <w:multiLevelType w:val="hybridMultilevel"/>
    <w:tmpl w:val="3E0EF5F6"/>
    <w:lvl w:ilvl="0" w:tplc="9DB49D00">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0B85F83"/>
    <w:multiLevelType w:val="multilevel"/>
    <w:tmpl w:val="08CE21EA"/>
    <w:lvl w:ilvl="0">
      <w:start w:val="1"/>
      <w:numFmt w:val="decimal"/>
      <w:lvlText w:val="%1."/>
      <w:lvlJc w:val="left"/>
      <w:pPr>
        <w:ind w:left="360" w:hanging="360"/>
      </w:pPr>
    </w:lvl>
    <w:lvl w:ilvl="1">
      <w:start w:val="2"/>
      <w:numFmt w:val="decimal"/>
      <w:isLgl/>
      <w:lvlText w:val="%1.%2."/>
      <w:lvlJc w:val="left"/>
      <w:pPr>
        <w:ind w:left="420" w:hanging="420"/>
      </w:pPr>
    </w:lvl>
    <w:lvl w:ilvl="2">
      <w:start w:val="1"/>
      <w:numFmt w:val="decimalZero"/>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5">
    <w:nsid w:val="20BB6EFE"/>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
    <w:nsid w:val="21FB41A4"/>
    <w:multiLevelType w:val="multilevel"/>
    <w:tmpl w:val="16E24B76"/>
    <w:lvl w:ilvl="0">
      <w:start w:val="2"/>
      <w:numFmt w:val="decimal"/>
      <w:lvlText w:val="%1."/>
      <w:lvlJc w:val="left"/>
      <w:pPr>
        <w:ind w:left="360" w:hanging="360"/>
      </w:pPr>
      <w:rPr>
        <w:rFonts w:hint="default"/>
      </w:rPr>
    </w:lvl>
    <w:lvl w:ilvl="1">
      <w:start w:val="2"/>
      <w:numFmt w:val="decimal"/>
      <w:isLgl/>
      <w:lvlText w:val="%1.%2."/>
      <w:lvlJc w:val="left"/>
      <w:pPr>
        <w:ind w:left="420" w:hanging="420"/>
      </w:pPr>
      <w:rPr>
        <w:rFonts w:hint="default"/>
      </w:rPr>
    </w:lvl>
    <w:lvl w:ilvl="2">
      <w:start w:val="1"/>
      <w:numFmt w:val="decimalZero"/>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408D2159"/>
    <w:multiLevelType w:val="multilevel"/>
    <w:tmpl w:val="0FD84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A4C115E"/>
    <w:multiLevelType w:val="multilevel"/>
    <w:tmpl w:val="F2B49AB8"/>
    <w:lvl w:ilvl="0">
      <w:start w:val="26"/>
      <w:numFmt w:val="decimal"/>
      <w:lvlText w:val="%1."/>
      <w:lvlJc w:val="left"/>
      <w:pPr>
        <w:ind w:left="644" w:hanging="360"/>
      </w:pPr>
      <w:rPr>
        <w:rFonts w:cs="Times New Roman" w:hint="default"/>
        <w:b w:val="0"/>
        <w:bCs/>
      </w:rPr>
    </w:lvl>
    <w:lvl w:ilvl="1">
      <w:start w:val="1"/>
      <w:numFmt w:val="decimal"/>
      <w:isLgl/>
      <w:lvlText w:val="%1.%2."/>
      <w:lvlJc w:val="left"/>
      <w:pPr>
        <w:ind w:left="1002" w:hanging="420"/>
      </w:pPr>
      <w:rPr>
        <w:rFonts w:cs="Times New Roman" w:hint="default"/>
      </w:rPr>
    </w:lvl>
    <w:lvl w:ilvl="2">
      <w:start w:val="1"/>
      <w:numFmt w:val="decimal"/>
      <w:isLgl/>
      <w:lvlText w:val="%1.%2.%3."/>
      <w:lvlJc w:val="left"/>
      <w:pPr>
        <w:ind w:left="1600" w:hanging="720"/>
      </w:pPr>
      <w:rPr>
        <w:rFonts w:cs="Times New Roman" w:hint="default"/>
      </w:rPr>
    </w:lvl>
    <w:lvl w:ilvl="3">
      <w:start w:val="1"/>
      <w:numFmt w:val="decimal"/>
      <w:isLgl/>
      <w:lvlText w:val="%1.%2.%3.%4."/>
      <w:lvlJc w:val="left"/>
      <w:pPr>
        <w:ind w:left="1898" w:hanging="720"/>
      </w:pPr>
      <w:rPr>
        <w:rFonts w:cs="Times New Roman" w:hint="default"/>
      </w:rPr>
    </w:lvl>
    <w:lvl w:ilvl="4">
      <w:start w:val="1"/>
      <w:numFmt w:val="decimal"/>
      <w:isLgl/>
      <w:lvlText w:val="%1.%2.%3.%4.%5."/>
      <w:lvlJc w:val="left"/>
      <w:pPr>
        <w:ind w:left="2556" w:hanging="1080"/>
      </w:pPr>
      <w:rPr>
        <w:rFonts w:cs="Times New Roman" w:hint="default"/>
      </w:rPr>
    </w:lvl>
    <w:lvl w:ilvl="5">
      <w:start w:val="1"/>
      <w:numFmt w:val="decimal"/>
      <w:isLgl/>
      <w:lvlText w:val="%1.%2.%3.%4.%5.%6."/>
      <w:lvlJc w:val="left"/>
      <w:pPr>
        <w:ind w:left="2854" w:hanging="1080"/>
      </w:pPr>
      <w:rPr>
        <w:rFonts w:cs="Times New Roman" w:hint="default"/>
      </w:rPr>
    </w:lvl>
    <w:lvl w:ilvl="6">
      <w:start w:val="1"/>
      <w:numFmt w:val="decimal"/>
      <w:isLgl/>
      <w:lvlText w:val="%1.%2.%3.%4.%5.%6.%7."/>
      <w:lvlJc w:val="left"/>
      <w:pPr>
        <w:ind w:left="3512" w:hanging="1440"/>
      </w:pPr>
      <w:rPr>
        <w:rFonts w:cs="Times New Roman" w:hint="default"/>
      </w:rPr>
    </w:lvl>
    <w:lvl w:ilvl="7">
      <w:start w:val="1"/>
      <w:numFmt w:val="decimal"/>
      <w:isLgl/>
      <w:lvlText w:val="%1.%2.%3.%4.%5.%6.%7.%8."/>
      <w:lvlJc w:val="left"/>
      <w:pPr>
        <w:ind w:left="3810" w:hanging="1440"/>
      </w:pPr>
      <w:rPr>
        <w:rFonts w:cs="Times New Roman" w:hint="default"/>
      </w:rPr>
    </w:lvl>
    <w:lvl w:ilvl="8">
      <w:start w:val="1"/>
      <w:numFmt w:val="decimal"/>
      <w:isLgl/>
      <w:lvlText w:val="%1.%2.%3.%4.%5.%6.%7.%8.%9."/>
      <w:lvlJc w:val="left"/>
      <w:pPr>
        <w:ind w:left="4468" w:hanging="1800"/>
      </w:pPr>
      <w:rPr>
        <w:rFonts w:cs="Times New Roman" w:hint="default"/>
      </w:rPr>
    </w:lvl>
  </w:abstractNum>
  <w:abstractNum w:abstractNumId="9">
    <w:nsid w:val="4C650269"/>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nsid w:val="4CAD4374"/>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
    <w:nsid w:val="508A7699"/>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
    <w:nsid w:val="64863DFC"/>
    <w:multiLevelType w:val="hybridMultilevel"/>
    <w:tmpl w:val="18688F44"/>
    <w:lvl w:ilvl="0" w:tplc="9DB49D00">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68E7431D"/>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4">
    <w:nsid w:val="6D552310"/>
    <w:multiLevelType w:val="hybridMultilevel"/>
    <w:tmpl w:val="B10232D0"/>
    <w:lvl w:ilvl="0" w:tplc="DB7843A4">
      <w:start w:val="1"/>
      <w:numFmt w:val="decimal"/>
      <w:lvlText w:val="%1."/>
      <w:lvlJc w:val="left"/>
      <w:pPr>
        <w:tabs>
          <w:tab w:val="num" w:pos="786"/>
        </w:tabs>
        <w:ind w:left="786" w:hanging="360"/>
      </w:pPr>
      <w:rPr>
        <w:rFonts w:hint="default"/>
        <w:b w:val="0"/>
        <w:bCs/>
      </w:rPr>
    </w:lvl>
    <w:lvl w:ilvl="1" w:tplc="04190019" w:tentative="1">
      <w:start w:val="1"/>
      <w:numFmt w:val="lowerLetter"/>
      <w:lvlText w:val="%2."/>
      <w:lvlJc w:val="left"/>
      <w:pPr>
        <w:tabs>
          <w:tab w:val="num" w:pos="1506"/>
        </w:tabs>
        <w:ind w:left="1506" w:hanging="360"/>
      </w:pPr>
      <w:rPr>
        <w:rFonts w:cs="Times New Roman"/>
      </w:rPr>
    </w:lvl>
    <w:lvl w:ilvl="2" w:tplc="0419001B" w:tentative="1">
      <w:start w:val="1"/>
      <w:numFmt w:val="lowerRoman"/>
      <w:lvlText w:val="%3."/>
      <w:lvlJc w:val="right"/>
      <w:pPr>
        <w:tabs>
          <w:tab w:val="num" w:pos="2226"/>
        </w:tabs>
        <w:ind w:left="2226" w:hanging="180"/>
      </w:pPr>
      <w:rPr>
        <w:rFonts w:cs="Times New Roman"/>
      </w:rPr>
    </w:lvl>
    <w:lvl w:ilvl="3" w:tplc="0419000F" w:tentative="1">
      <w:start w:val="1"/>
      <w:numFmt w:val="decimal"/>
      <w:lvlText w:val="%4."/>
      <w:lvlJc w:val="left"/>
      <w:pPr>
        <w:tabs>
          <w:tab w:val="num" w:pos="2946"/>
        </w:tabs>
        <w:ind w:left="2946" w:hanging="360"/>
      </w:pPr>
      <w:rPr>
        <w:rFonts w:cs="Times New Roman"/>
      </w:rPr>
    </w:lvl>
    <w:lvl w:ilvl="4" w:tplc="04190019" w:tentative="1">
      <w:start w:val="1"/>
      <w:numFmt w:val="lowerLetter"/>
      <w:lvlText w:val="%5."/>
      <w:lvlJc w:val="left"/>
      <w:pPr>
        <w:tabs>
          <w:tab w:val="num" w:pos="3666"/>
        </w:tabs>
        <w:ind w:left="3666" w:hanging="360"/>
      </w:pPr>
      <w:rPr>
        <w:rFonts w:cs="Times New Roman"/>
      </w:rPr>
    </w:lvl>
    <w:lvl w:ilvl="5" w:tplc="0419001B" w:tentative="1">
      <w:start w:val="1"/>
      <w:numFmt w:val="lowerRoman"/>
      <w:lvlText w:val="%6."/>
      <w:lvlJc w:val="right"/>
      <w:pPr>
        <w:tabs>
          <w:tab w:val="num" w:pos="4386"/>
        </w:tabs>
        <w:ind w:left="4386" w:hanging="180"/>
      </w:pPr>
      <w:rPr>
        <w:rFonts w:cs="Times New Roman"/>
      </w:rPr>
    </w:lvl>
    <w:lvl w:ilvl="6" w:tplc="0419000F" w:tentative="1">
      <w:start w:val="1"/>
      <w:numFmt w:val="decimal"/>
      <w:lvlText w:val="%7."/>
      <w:lvlJc w:val="left"/>
      <w:pPr>
        <w:tabs>
          <w:tab w:val="num" w:pos="5106"/>
        </w:tabs>
        <w:ind w:left="5106" w:hanging="360"/>
      </w:pPr>
      <w:rPr>
        <w:rFonts w:cs="Times New Roman"/>
      </w:rPr>
    </w:lvl>
    <w:lvl w:ilvl="7" w:tplc="04190019" w:tentative="1">
      <w:start w:val="1"/>
      <w:numFmt w:val="lowerLetter"/>
      <w:lvlText w:val="%8."/>
      <w:lvlJc w:val="left"/>
      <w:pPr>
        <w:tabs>
          <w:tab w:val="num" w:pos="5826"/>
        </w:tabs>
        <w:ind w:left="5826" w:hanging="360"/>
      </w:pPr>
      <w:rPr>
        <w:rFonts w:cs="Times New Roman"/>
      </w:rPr>
    </w:lvl>
    <w:lvl w:ilvl="8" w:tplc="0419001B" w:tentative="1">
      <w:start w:val="1"/>
      <w:numFmt w:val="lowerRoman"/>
      <w:lvlText w:val="%9."/>
      <w:lvlJc w:val="right"/>
      <w:pPr>
        <w:tabs>
          <w:tab w:val="num" w:pos="6546"/>
        </w:tabs>
        <w:ind w:left="6546" w:hanging="180"/>
      </w:pPr>
      <w:rPr>
        <w:rFonts w:cs="Times New Roman"/>
      </w:rPr>
    </w:lvl>
  </w:abstractNum>
  <w:abstractNum w:abstractNumId="15">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1B2081E"/>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
    <w:nsid w:val="7868038A"/>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8">
    <w:nsid w:val="7BEA2253"/>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15"/>
  </w:num>
  <w:num w:numId="2">
    <w:abstractNumId w:val="7"/>
  </w:num>
  <w:num w:numId="3">
    <w:abstractNumId w:val="0"/>
  </w:num>
  <w:num w:numId="4">
    <w:abstractNumId w:val="3"/>
  </w:num>
  <w:num w:numId="5">
    <w:abstractNumId w:val="12"/>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4"/>
  </w:num>
  <w:num w:numId="18">
    <w:abstractNumId w:val="8"/>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EA4"/>
    <w:rsid w:val="00006A22"/>
    <w:rsid w:val="000206CC"/>
    <w:rsid w:val="00033199"/>
    <w:rsid w:val="00064E83"/>
    <w:rsid w:val="00065EBE"/>
    <w:rsid w:val="000E77EE"/>
    <w:rsid w:val="00125317"/>
    <w:rsid w:val="00163140"/>
    <w:rsid w:val="00163341"/>
    <w:rsid w:val="00183EA4"/>
    <w:rsid w:val="00187F0D"/>
    <w:rsid w:val="002009F6"/>
    <w:rsid w:val="00207B5A"/>
    <w:rsid w:val="00236597"/>
    <w:rsid w:val="00280203"/>
    <w:rsid w:val="002870DE"/>
    <w:rsid w:val="003231EE"/>
    <w:rsid w:val="003A7C48"/>
    <w:rsid w:val="003E39E0"/>
    <w:rsid w:val="00416BAC"/>
    <w:rsid w:val="004B38D5"/>
    <w:rsid w:val="004C7071"/>
    <w:rsid w:val="004D3926"/>
    <w:rsid w:val="004D445C"/>
    <w:rsid w:val="004F4A6B"/>
    <w:rsid w:val="00523058"/>
    <w:rsid w:val="00547EF7"/>
    <w:rsid w:val="00591FBD"/>
    <w:rsid w:val="0063579C"/>
    <w:rsid w:val="006528C2"/>
    <w:rsid w:val="00653C47"/>
    <w:rsid w:val="00667CBF"/>
    <w:rsid w:val="006B0CB4"/>
    <w:rsid w:val="006B5751"/>
    <w:rsid w:val="006C6F11"/>
    <w:rsid w:val="006F6B24"/>
    <w:rsid w:val="00706247"/>
    <w:rsid w:val="007476FF"/>
    <w:rsid w:val="00785102"/>
    <w:rsid w:val="007C6B16"/>
    <w:rsid w:val="007D3C7A"/>
    <w:rsid w:val="007E0C80"/>
    <w:rsid w:val="008345A1"/>
    <w:rsid w:val="00837746"/>
    <w:rsid w:val="008A7D52"/>
    <w:rsid w:val="008D2189"/>
    <w:rsid w:val="008D6F79"/>
    <w:rsid w:val="00904641"/>
    <w:rsid w:val="00961B77"/>
    <w:rsid w:val="009A0303"/>
    <w:rsid w:val="009C559C"/>
    <w:rsid w:val="00A10949"/>
    <w:rsid w:val="00A20971"/>
    <w:rsid w:val="00A25E34"/>
    <w:rsid w:val="00A343D1"/>
    <w:rsid w:val="00AC77A1"/>
    <w:rsid w:val="00AE026E"/>
    <w:rsid w:val="00BC0D84"/>
    <w:rsid w:val="00BE03A9"/>
    <w:rsid w:val="00C421CC"/>
    <w:rsid w:val="00C45830"/>
    <w:rsid w:val="00D021CF"/>
    <w:rsid w:val="00D40E64"/>
    <w:rsid w:val="00D96613"/>
    <w:rsid w:val="00DD4F97"/>
    <w:rsid w:val="00E258EC"/>
    <w:rsid w:val="00E265EE"/>
    <w:rsid w:val="00E46200"/>
    <w:rsid w:val="00E76CDD"/>
    <w:rsid w:val="00ED2331"/>
    <w:rsid w:val="00EE05F9"/>
    <w:rsid w:val="00EE7460"/>
    <w:rsid w:val="00F0397F"/>
    <w:rsid w:val="00F06588"/>
    <w:rsid w:val="00F43D31"/>
    <w:rsid w:val="00F5335A"/>
    <w:rsid w:val="00F73717"/>
    <w:rsid w:val="00FC54E4"/>
    <w:rsid w:val="00FD0DAF"/>
    <w:rsid w:val="00FE6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uiPriority w:val="99"/>
    <w:rsid w:val="004C7071"/>
    <w:rPr>
      <w:rFonts w:cs="Times New Roman"/>
      <w:vertAlign w:val="superscript"/>
    </w:rPr>
  </w:style>
  <w:style w:type="paragraph" w:customStyle="1" w:styleId="1">
    <w:name w:val="Знак сноски1"/>
    <w:basedOn w:val="a"/>
    <w:link w:val="a9"/>
    <w:uiPriority w:val="9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paragraph" w:styleId="aa">
    <w:name w:val="List Paragraph"/>
    <w:aliases w:val="Этапы,Содержание. 2 уровень,List Paragraph"/>
    <w:basedOn w:val="a"/>
    <w:link w:val="ab"/>
    <w:qFormat/>
    <w:rsid w:val="00F73717"/>
    <w:pPr>
      <w:ind w:left="720"/>
      <w:contextualSpacing/>
    </w:pPr>
    <w:rPr>
      <w:rFonts w:asciiTheme="minorHAnsi" w:eastAsiaTheme="minorHAnsi" w:hAnsiTheme="minorHAnsi" w:cstheme="minorBidi"/>
      <w:sz w:val="22"/>
      <w:szCs w:val="22"/>
      <w:lang w:val="ru-RU"/>
    </w:rPr>
  </w:style>
  <w:style w:type="character" w:customStyle="1" w:styleId="ab">
    <w:name w:val="Абзац списка Знак"/>
    <w:aliases w:val="Этапы Знак,Содержание. 2 уровень Знак,List Paragraph Знак"/>
    <w:link w:val="aa"/>
    <w:qFormat/>
    <w:locked/>
    <w:rsid w:val="00F73717"/>
  </w:style>
  <w:style w:type="character" w:styleId="ac">
    <w:name w:val="Hyperlink"/>
    <w:basedOn w:val="a0"/>
    <w:uiPriority w:val="99"/>
    <w:unhideWhenUsed/>
    <w:rsid w:val="003A7C4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uiPriority w:val="99"/>
    <w:rsid w:val="004C7071"/>
    <w:rPr>
      <w:rFonts w:cs="Times New Roman"/>
      <w:vertAlign w:val="superscript"/>
    </w:rPr>
  </w:style>
  <w:style w:type="paragraph" w:customStyle="1" w:styleId="1">
    <w:name w:val="Знак сноски1"/>
    <w:basedOn w:val="a"/>
    <w:link w:val="a9"/>
    <w:uiPriority w:val="9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paragraph" w:styleId="aa">
    <w:name w:val="List Paragraph"/>
    <w:aliases w:val="Этапы,Содержание. 2 уровень,List Paragraph"/>
    <w:basedOn w:val="a"/>
    <w:link w:val="ab"/>
    <w:qFormat/>
    <w:rsid w:val="00F73717"/>
    <w:pPr>
      <w:ind w:left="720"/>
      <w:contextualSpacing/>
    </w:pPr>
    <w:rPr>
      <w:rFonts w:asciiTheme="minorHAnsi" w:eastAsiaTheme="minorHAnsi" w:hAnsiTheme="minorHAnsi" w:cstheme="minorBidi"/>
      <w:sz w:val="22"/>
      <w:szCs w:val="22"/>
      <w:lang w:val="ru-RU"/>
    </w:rPr>
  </w:style>
  <w:style w:type="character" w:customStyle="1" w:styleId="ab">
    <w:name w:val="Абзац списка Знак"/>
    <w:aliases w:val="Этапы Знак,Содержание. 2 уровень Знак,List Paragraph Знак"/>
    <w:link w:val="aa"/>
    <w:qFormat/>
    <w:locked/>
    <w:rsid w:val="00F73717"/>
  </w:style>
  <w:style w:type="character" w:styleId="ac">
    <w:name w:val="Hyperlink"/>
    <w:basedOn w:val="a0"/>
    <w:uiPriority w:val="99"/>
    <w:unhideWhenUsed/>
    <w:rsid w:val="003A7C4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917573">
      <w:bodyDiv w:val="1"/>
      <w:marLeft w:val="0"/>
      <w:marRight w:val="0"/>
      <w:marTop w:val="0"/>
      <w:marBottom w:val="0"/>
      <w:divBdr>
        <w:top w:val="none" w:sz="0" w:space="0" w:color="auto"/>
        <w:left w:val="none" w:sz="0" w:space="0" w:color="auto"/>
        <w:bottom w:val="none" w:sz="0" w:space="0" w:color="auto"/>
        <w:right w:val="none" w:sz="0" w:space="0" w:color="auto"/>
      </w:divBdr>
    </w:div>
    <w:div w:id="938639236">
      <w:bodyDiv w:val="1"/>
      <w:marLeft w:val="0"/>
      <w:marRight w:val="0"/>
      <w:marTop w:val="0"/>
      <w:marBottom w:val="0"/>
      <w:divBdr>
        <w:top w:val="none" w:sz="0" w:space="0" w:color="auto"/>
        <w:left w:val="none" w:sz="0" w:space="0" w:color="auto"/>
        <w:bottom w:val="none" w:sz="0" w:space="0" w:color="auto"/>
        <w:right w:val="none" w:sz="0" w:space="0" w:color="auto"/>
      </w:divBdr>
    </w:div>
    <w:div w:id="1083067856">
      <w:bodyDiv w:val="1"/>
      <w:marLeft w:val="0"/>
      <w:marRight w:val="0"/>
      <w:marTop w:val="0"/>
      <w:marBottom w:val="0"/>
      <w:divBdr>
        <w:top w:val="none" w:sz="0" w:space="0" w:color="auto"/>
        <w:left w:val="none" w:sz="0" w:space="0" w:color="auto"/>
        <w:bottom w:val="none" w:sz="0" w:space="0" w:color="auto"/>
        <w:right w:val="none" w:sz="0" w:space="0" w:color="auto"/>
      </w:divBdr>
    </w:div>
    <w:div w:id="17915848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ait.ru/bcode/560786"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lavbukh.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nalogkodeks.ru/"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nalog.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5</Pages>
  <Words>3378</Words>
  <Characters>19258</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Здоровцова Олеся Николаевна</dc:creator>
  <cp:lastModifiedBy>Здоровцова Олеся Николаевна</cp:lastModifiedBy>
  <cp:revision>6</cp:revision>
  <dcterms:created xsi:type="dcterms:W3CDTF">2025-12-24T02:18:00Z</dcterms:created>
  <dcterms:modified xsi:type="dcterms:W3CDTF">2026-08-20T07:52:00Z</dcterms:modified>
</cp:coreProperties>
</file>